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15084B" w:rsidP="005D546F">
      <w:pPr>
        <w:widowControl w:val="0"/>
        <w:bidi w:val="0"/>
        <w:jc w:val="center"/>
        <w:outlineLvl w:val="2"/>
        <w:rPr>
          <w:b/>
          <w:bCs/>
        </w:rPr>
      </w:pPr>
      <w:r w:rsidRPr="0015084B">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-567690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572728"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84B" w:rsidR="005D546F">
        <w:rPr>
          <w:b/>
          <w:bCs/>
          <w:rtl w:val="0"/>
          <w:lang w:val="en"/>
        </w:rPr>
        <w:t xml:space="preserve">MINUTES </w:t>
      </w:r>
    </w:p>
    <w:p w:rsidR="00085BBF" w:rsidP="00DC6360">
      <w:pPr>
        <w:widowControl w:val="0"/>
        <w:bidi w:val="0"/>
        <w:jc w:val="center"/>
        <w:outlineLvl w:val="2"/>
        <w:rPr>
          <w:b/>
        </w:rPr>
      </w:pPr>
      <w:r w:rsidRPr="0015084B">
        <w:rPr>
          <w:b/>
          <w:bCs/>
          <w:rtl w:val="0"/>
          <w:lang w:val="en"/>
        </w:rPr>
        <w:t>of the Meeting of the Board of Directors, Rosseti South PJSC</w:t>
      </w:r>
    </w:p>
    <w:p w:rsidR="007869C0" w:rsidRPr="0015084B" w:rsidP="00DC6360">
      <w:pPr>
        <w:widowControl w:val="0"/>
        <w:jc w:val="center"/>
        <w:outlineLvl w:val="2"/>
        <w:rPr>
          <w:b/>
        </w:rPr>
      </w:pPr>
    </w:p>
    <w:p w:rsidR="00085BBF" w:rsidRPr="0015084B" w:rsidP="00DC6360">
      <w:pPr>
        <w:widowControl w:val="0"/>
        <w:bidi w:val="0"/>
        <w:jc w:val="center"/>
        <w:outlineLvl w:val="2"/>
      </w:pPr>
      <w:r w:rsidRPr="0015084B">
        <w:rPr>
          <w:rtl w:val="0"/>
          <w:lang w:val="en"/>
        </w:rPr>
        <w:t>Rostov-on-Don</w:t>
      </w:r>
    </w:p>
    <w:p w:rsidR="00124BF5" w:rsidRPr="0015084B" w:rsidP="00DC6360">
      <w:pPr>
        <w:widowControl w:val="0"/>
        <w:jc w:val="center"/>
        <w:outlineLvl w:val="2"/>
      </w:pPr>
    </w:p>
    <w:p w:rsidR="00085BBF" w:rsidRPr="0015084B" w:rsidP="00085BBF">
      <w:pPr>
        <w:widowControl w:val="0"/>
        <w:bidi w:val="0"/>
        <w:jc w:val="both"/>
        <w:outlineLvl w:val="2"/>
      </w:pPr>
      <w:r>
        <w:rPr>
          <w:rtl w:val="0"/>
          <w:lang w:val="en"/>
        </w:rPr>
        <w:t>03.06.2022                                                                                                                      № 484/2022</w:t>
      </w:r>
    </w:p>
    <w:p w:rsidR="007869C0" w:rsidP="005D546F">
      <w:pPr>
        <w:widowControl w:val="0"/>
        <w:jc w:val="both"/>
        <w:rPr>
          <w:b/>
        </w:rPr>
      </w:pPr>
    </w:p>
    <w:p w:rsidR="00466F64" w:rsidRPr="0015084B" w:rsidP="005D546F">
      <w:pPr>
        <w:widowControl w:val="0"/>
        <w:bidi w:val="0"/>
        <w:jc w:val="both"/>
        <w:rPr>
          <w:b/>
        </w:rPr>
      </w:pPr>
      <w:r w:rsidRPr="0015084B">
        <w:rPr>
          <w:b/>
          <w:rtl w:val="0"/>
          <w:lang w:val="en"/>
        </w:rPr>
        <w:t xml:space="preserve">Meeting format: </w:t>
      </w:r>
      <w:r w:rsidRPr="0015084B">
        <w:rPr>
          <w:rtl w:val="0"/>
          <w:lang w:val="en"/>
        </w:rPr>
        <w:t>in absentia (by poll)</w:t>
      </w:r>
    </w:p>
    <w:p w:rsidR="00DC72B4" w:rsidRPr="0004050E" w:rsidP="00E63B64">
      <w:pPr>
        <w:widowControl w:val="0"/>
        <w:bidi w:val="0"/>
        <w:jc w:val="both"/>
      </w:pPr>
      <w:r w:rsidRPr="0015084B">
        <w:rPr>
          <w:b/>
          <w:rtl w:val="0"/>
          <w:lang w:val="en"/>
        </w:rPr>
        <w:t>Members of the Board of Directors who participated in the absentee voting:</w:t>
      </w:r>
      <w:r w:rsidRPr="0015084B" w:rsidR="008B57D2">
        <w:rPr>
          <w:rtl w:val="0"/>
          <w:lang w:val="en"/>
        </w:rPr>
        <w:t xml:space="preserve"> D.V. Krainsky (Chairman), I.D. Alyushenko, P.V. Grebtsov, V.Yu. Zarkhin, A.I. Kazakov, O.Yu. Klinkov, M.V.Korotkova, M.V.Nikitchanova, A.A. Polinov, E.V.Prokhorov and B.B. Ebzeev.</w:t>
      </w:r>
    </w:p>
    <w:p w:rsidR="00003839" w:rsidRPr="00117B4D" w:rsidP="00003839">
      <w:pPr>
        <w:bidi w:val="0"/>
      </w:pPr>
      <w:r w:rsidRPr="0004050E">
        <w:rPr>
          <w:b/>
          <w:rtl w:val="0"/>
          <w:lang w:val="en"/>
        </w:rPr>
        <w:t xml:space="preserve">The polling forms were not provided and did not take part in the voting: </w:t>
      </w:r>
      <w:r w:rsidRPr="0004050E" w:rsidR="005D546F">
        <w:rPr>
          <w:rtl w:val="0"/>
          <w:lang w:val="en"/>
        </w:rPr>
        <w:t>none.</w:t>
      </w:r>
    </w:p>
    <w:p w:rsidR="005370FF" w:rsidRPr="007B1FB0" w:rsidP="005370FF">
      <w:pPr>
        <w:widowControl w:val="0"/>
        <w:bidi w:val="0"/>
        <w:jc w:val="both"/>
        <w:rPr>
          <w:b/>
        </w:rPr>
      </w:pPr>
      <w:r w:rsidRPr="00117B4D">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Pr="0010219A" w:rsidR="0010219A">
        <w:rPr>
          <w:rtl w:val="0"/>
          <w:lang w:val="en"/>
        </w:rPr>
        <w:t>06.06.2022.</w:t>
      </w:r>
    </w:p>
    <w:p w:rsidR="007869C0" w:rsidP="00EB59CE">
      <w:pPr>
        <w:widowControl w:val="0"/>
        <w:autoSpaceDE w:val="0"/>
        <w:autoSpaceDN w:val="0"/>
        <w:adjustRightInd w:val="0"/>
        <w:jc w:val="center"/>
        <w:rPr>
          <w:b/>
          <w:bCs/>
        </w:rPr>
      </w:pPr>
    </w:p>
    <w:p w:rsidR="00887E9F" w:rsidP="00EB59CE">
      <w:pPr>
        <w:widowControl w:val="0"/>
        <w:autoSpaceDE w:val="0"/>
        <w:autoSpaceDN w:val="0"/>
        <w:adjustRightInd w:val="0"/>
        <w:jc w:val="center"/>
        <w:rPr>
          <w:b/>
          <w:bCs/>
        </w:rPr>
      </w:pPr>
    </w:p>
    <w:p w:rsidR="000C4023" w:rsidP="000C4023">
      <w:pPr>
        <w:widowControl w:val="0"/>
        <w:autoSpaceDE w:val="0"/>
        <w:autoSpaceDN w:val="0"/>
        <w:bidi w:val="0"/>
        <w:adjustRightInd w:val="0"/>
        <w:jc w:val="center"/>
        <w:rPr>
          <w:b/>
          <w:bCs/>
        </w:rPr>
      </w:pPr>
      <w:r w:rsidRPr="00AA4734">
        <w:rPr>
          <w:b/>
          <w:bCs/>
          <w:rtl w:val="0"/>
          <w:lang w:val="en"/>
        </w:rPr>
        <w:t>AGENDA</w:t>
      </w:r>
    </w:p>
    <w:p w:rsidR="00E80C73" w:rsidP="000C4023">
      <w:pPr>
        <w:widowControl w:val="0"/>
        <w:autoSpaceDE w:val="0"/>
        <w:autoSpaceDN w:val="0"/>
        <w:adjustRightInd w:val="0"/>
        <w:jc w:val="center"/>
        <w:rPr>
          <w:b/>
          <w:bCs/>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498"/>
      </w:tblGrid>
      <w:tr w:rsidTr="00FB6756">
        <w:tblPrEx>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9498" w:type="dxa"/>
          </w:tcPr>
          <w:p w:rsidR="007B792F" w:rsidRPr="007B792F" w:rsidP="007B792F">
            <w:pPr>
              <w:pStyle w:val="ListParagraph"/>
              <w:numPr>
                <w:ilvl w:val="0"/>
                <w:numId w:val="16"/>
              </w:numPr>
              <w:tabs>
                <w:tab w:val="left" w:pos="1110"/>
              </w:tabs>
              <w:bidi w:val="0"/>
              <w:spacing w:after="0" w:line="240" w:lineRule="auto"/>
              <w:ind w:left="0" w:firstLine="567"/>
              <w:jc w:val="both"/>
              <w:rPr>
                <w:rFonts w:ascii="Times New Roman" w:hAnsi="Times New Roman"/>
                <w:sz w:val="24"/>
                <w:szCs w:val="24"/>
              </w:rPr>
            </w:pPr>
            <w:r w:rsidRPr="0010219A">
              <w:rPr>
                <w:rFonts w:ascii="Times New Roman" w:hAnsi="Times New Roman"/>
                <w:sz w:val="24"/>
                <w:szCs w:val="24"/>
                <w:rtl w:val="0"/>
                <w:lang w:val="en"/>
              </w:rPr>
              <w:t>On consideration of the RAS-based summary and IFRS-based consolidated business plans of the Rosseti South Group of Companies for 2021.</w:t>
            </w:r>
          </w:p>
        </w:tc>
      </w:tr>
      <w:tr w:rsidTr="0010219A">
        <w:tblPrEx>
          <w:tblW w:w="9498" w:type="dxa"/>
          <w:tblLayout w:type="fixed"/>
          <w:tblLook w:val="04A0"/>
        </w:tblPrEx>
        <w:trPr>
          <w:trHeight w:val="1003"/>
        </w:trPr>
        <w:tc>
          <w:tcPr>
            <w:tcW w:w="9498" w:type="dxa"/>
          </w:tcPr>
          <w:p w:rsidR="007B792F" w:rsidRPr="007B792F" w:rsidP="007B792F">
            <w:pPr>
              <w:pStyle w:val="ListParagraph"/>
              <w:numPr>
                <w:ilvl w:val="0"/>
                <w:numId w:val="16"/>
              </w:numPr>
              <w:tabs>
                <w:tab w:val="left" w:pos="1110"/>
              </w:tabs>
              <w:bidi w:val="0"/>
              <w:spacing w:after="0" w:line="240" w:lineRule="auto"/>
              <w:ind w:left="0" w:firstLine="567"/>
              <w:jc w:val="both"/>
              <w:rPr>
                <w:rFonts w:ascii="Times New Roman" w:hAnsi="Times New Roman"/>
                <w:sz w:val="24"/>
                <w:szCs w:val="24"/>
              </w:rPr>
            </w:pPr>
            <w:r w:rsidRPr="0010219A">
              <w:rPr>
                <w:rFonts w:ascii="Times New Roman" w:hAnsi="Times New Roman"/>
                <w:sz w:val="24"/>
                <w:szCs w:val="24"/>
                <w:rtl w:val="0"/>
                <w:lang w:val="en"/>
              </w:rPr>
              <w:t>On consideration of the proposals of the General Director of Rosseti South PJSC on the planned values of indicators of reliability and quality of services provided by the branches of Rosseti South PJSC for each year within the long-term period of tariff regulation for 2023-2027.</w:t>
            </w:r>
          </w:p>
        </w:tc>
      </w:tr>
      <w:tr w:rsidTr="00FB6756">
        <w:tblPrEx>
          <w:tblW w:w="9498" w:type="dxa"/>
          <w:tblLayout w:type="fixed"/>
          <w:tblLook w:val="04A0"/>
        </w:tblPrEx>
        <w:tc>
          <w:tcPr>
            <w:tcW w:w="9498" w:type="dxa"/>
          </w:tcPr>
          <w:p w:rsidR="007B792F" w:rsidRPr="007B792F" w:rsidP="007B792F">
            <w:pPr>
              <w:pStyle w:val="ListParagraph"/>
              <w:numPr>
                <w:ilvl w:val="0"/>
                <w:numId w:val="16"/>
              </w:numPr>
              <w:tabs>
                <w:tab w:val="left" w:pos="1110"/>
              </w:tabs>
              <w:bidi w:val="0"/>
              <w:spacing w:after="0" w:line="240" w:lineRule="auto"/>
              <w:ind w:left="0" w:firstLine="567"/>
              <w:jc w:val="both"/>
              <w:rPr>
                <w:rFonts w:ascii="Times New Roman" w:hAnsi="Times New Roman"/>
                <w:sz w:val="24"/>
                <w:szCs w:val="24"/>
              </w:rPr>
            </w:pPr>
            <w:r w:rsidRPr="0010219A">
              <w:rPr>
                <w:rFonts w:ascii="Times New Roman" w:hAnsi="Times New Roman"/>
                <w:sz w:val="24"/>
                <w:szCs w:val="24"/>
                <w:rtl w:val="0"/>
                <w:lang w:val="en"/>
              </w:rPr>
              <w:t>On consideration of the results of the independent assessment of the performance of the Board of Directors and Committees of the Board of Directors of Rosseti South PJSC for the 2021-2022 corporate year.</w:t>
            </w:r>
          </w:p>
        </w:tc>
      </w:tr>
      <w:tr w:rsidTr="00FB6756">
        <w:tblPrEx>
          <w:tblW w:w="9498" w:type="dxa"/>
          <w:tblLayout w:type="fixed"/>
          <w:tblLook w:val="04A0"/>
        </w:tblPrEx>
        <w:tc>
          <w:tcPr>
            <w:tcW w:w="9498" w:type="dxa"/>
          </w:tcPr>
          <w:p w:rsidR="007B792F" w:rsidP="007B792F">
            <w:pPr>
              <w:pStyle w:val="ListParagraph"/>
              <w:numPr>
                <w:ilvl w:val="0"/>
                <w:numId w:val="16"/>
              </w:numPr>
              <w:tabs>
                <w:tab w:val="left" w:pos="1110"/>
              </w:tabs>
              <w:bidi w:val="0"/>
              <w:spacing w:after="0" w:line="240" w:lineRule="auto"/>
              <w:ind w:left="0" w:firstLine="567"/>
              <w:jc w:val="both"/>
              <w:rPr>
                <w:rFonts w:ascii="Times New Roman" w:hAnsi="Times New Roman"/>
                <w:sz w:val="24"/>
                <w:szCs w:val="24"/>
              </w:rPr>
            </w:pPr>
            <w:r w:rsidRPr="0010219A">
              <w:rPr>
                <w:rFonts w:ascii="Times New Roman" w:hAnsi="Times New Roman"/>
                <w:sz w:val="24"/>
                <w:szCs w:val="24"/>
                <w:rtl w:val="0"/>
                <w:lang w:val="en"/>
              </w:rPr>
              <w:t>On consideration of the report on acquisition of the electric power facilities, which approval is not required by the Board of Directors, for the 4th quarter of 2021.</w:t>
            </w:r>
          </w:p>
          <w:p w:rsidR="0010219A" w:rsidRPr="0010219A" w:rsidP="007B792F">
            <w:pPr>
              <w:pStyle w:val="ListParagraph"/>
              <w:numPr>
                <w:ilvl w:val="0"/>
                <w:numId w:val="16"/>
              </w:numPr>
              <w:tabs>
                <w:tab w:val="left" w:pos="1110"/>
              </w:tabs>
              <w:bidi w:val="0"/>
              <w:spacing w:after="0" w:line="240" w:lineRule="auto"/>
              <w:ind w:left="0" w:firstLine="567"/>
              <w:jc w:val="both"/>
              <w:rPr>
                <w:rFonts w:ascii="Times New Roman" w:hAnsi="Times New Roman"/>
                <w:sz w:val="24"/>
                <w:szCs w:val="24"/>
              </w:rPr>
            </w:pPr>
            <w:r w:rsidRPr="0010219A">
              <w:rPr>
                <w:rFonts w:ascii="Times New Roman" w:hAnsi="Times New Roman"/>
                <w:sz w:val="24"/>
                <w:szCs w:val="24"/>
                <w:rtl w:val="0"/>
                <w:lang w:val="en"/>
              </w:rPr>
              <w:t>On the non-application of penalties, as well as the possibility of extending the deadlines for the execution of contracts and adjusting prices in 2022 in case of violations of obligations by the supplier (executor, contractor) due to the consequences of the introduction of restrictive measures against the Russian Federation by unfriendly foreign states.</w:t>
            </w:r>
          </w:p>
          <w:p w:rsidR="0010219A" w:rsidRPr="0010219A" w:rsidP="007B792F">
            <w:pPr>
              <w:pStyle w:val="ListParagraph"/>
              <w:numPr>
                <w:ilvl w:val="0"/>
                <w:numId w:val="16"/>
              </w:numPr>
              <w:tabs>
                <w:tab w:val="left" w:pos="1110"/>
              </w:tabs>
              <w:bidi w:val="0"/>
              <w:spacing w:after="0" w:line="240" w:lineRule="auto"/>
              <w:ind w:left="0" w:firstLine="567"/>
              <w:jc w:val="both"/>
              <w:rPr>
                <w:rFonts w:ascii="Times New Roman" w:hAnsi="Times New Roman"/>
                <w:sz w:val="24"/>
                <w:szCs w:val="24"/>
              </w:rPr>
            </w:pPr>
            <w:r w:rsidRPr="0010219A">
              <w:rPr>
                <w:rFonts w:ascii="Times New Roman" w:hAnsi="Times New Roman"/>
                <w:sz w:val="24"/>
                <w:szCs w:val="24"/>
                <w:rtl w:val="0"/>
                <w:lang w:val="en"/>
              </w:rPr>
              <w:t>On consideration of the report on implementation of investment projects of Rosseti South PJSC enetered in the list of priority facilities for the 1st quarter of 2022.</w:t>
            </w:r>
          </w:p>
          <w:p w:rsidR="0010219A" w:rsidRPr="007B792F" w:rsidP="007B792F">
            <w:pPr>
              <w:pStyle w:val="ListParagraph"/>
              <w:numPr>
                <w:ilvl w:val="0"/>
                <w:numId w:val="16"/>
              </w:numPr>
              <w:tabs>
                <w:tab w:val="left" w:pos="1110"/>
              </w:tabs>
              <w:bidi w:val="0"/>
              <w:spacing w:after="0" w:line="240" w:lineRule="auto"/>
              <w:ind w:left="0" w:firstLine="567"/>
              <w:jc w:val="both"/>
              <w:rPr>
                <w:rFonts w:ascii="Times New Roman" w:hAnsi="Times New Roman"/>
                <w:sz w:val="24"/>
                <w:szCs w:val="24"/>
              </w:rPr>
            </w:pPr>
            <w:r w:rsidRPr="0010219A">
              <w:rPr>
                <w:rFonts w:ascii="Times New Roman" w:hAnsi="Times New Roman"/>
                <w:sz w:val="24"/>
                <w:szCs w:val="24"/>
                <w:rtl w:val="0"/>
                <w:lang w:val="en"/>
              </w:rPr>
              <w:t>On consideration of the report on the implementation of the Register of non-core assets of Rosseti South PJSC for the 1st quarter of 2022.</w:t>
            </w:r>
          </w:p>
        </w:tc>
      </w:tr>
    </w:tbl>
    <w:p w:rsidR="007B792F" w:rsidP="00762A98">
      <w:pPr>
        <w:tabs>
          <w:tab w:val="left" w:pos="709"/>
        </w:tabs>
        <w:ind w:firstLine="567"/>
        <w:jc w:val="both"/>
        <w:rPr>
          <w:bCs/>
          <w:i/>
        </w:rPr>
      </w:pPr>
    </w:p>
    <w:p w:rsidR="00A42141" w:rsidP="00762A98">
      <w:pPr>
        <w:tabs>
          <w:tab w:val="left" w:pos="709"/>
        </w:tabs>
        <w:ind w:firstLine="567"/>
        <w:jc w:val="both"/>
        <w:rPr>
          <w:bCs/>
          <w:i/>
        </w:rPr>
      </w:pPr>
    </w:p>
    <w:p w:rsidR="007B792F" w:rsidRPr="003A5C7C" w:rsidP="007B792F">
      <w:pPr>
        <w:widowControl w:val="0"/>
        <w:tabs>
          <w:tab w:val="left" w:pos="0"/>
        </w:tabs>
        <w:bidi w:val="0"/>
        <w:jc w:val="both"/>
        <w:rPr>
          <w:rFonts w:eastAsia="Calibri"/>
          <w:b/>
          <w:bCs/>
        </w:rPr>
      </w:pPr>
      <w:r w:rsidRPr="00544D1A">
        <w:rPr>
          <w:b/>
          <w:caps/>
          <w:rtl w:val="0"/>
          <w:lang w:val="en"/>
        </w:rPr>
        <w:t xml:space="preserve">Item No. 1: </w:t>
      </w:r>
      <w:r w:rsidRPr="00544D1A">
        <w:rPr>
          <w:rFonts w:eastAsia="Calibri"/>
          <w:b/>
          <w:rtl w:val="0"/>
          <w:lang w:val="en"/>
        </w:rPr>
        <w:t>On consideration of the RAS-based summary and IFRS-based consolidated business plans of the Rosseti South Group of Companies for 2021.</w:t>
      </w:r>
    </w:p>
    <w:p w:rsidR="007B792F" w:rsidP="007B792F">
      <w:pPr>
        <w:widowControl w:val="0"/>
        <w:tabs>
          <w:tab w:val="left" w:pos="709"/>
          <w:tab w:val="left" w:pos="851"/>
          <w:tab w:val="left" w:pos="993"/>
          <w:tab w:val="left" w:pos="1134"/>
        </w:tabs>
        <w:bidi w:val="0"/>
        <w:jc w:val="both"/>
        <w:rPr>
          <w:b/>
        </w:rPr>
      </w:pPr>
      <w:r w:rsidRPr="00BE449A">
        <w:rPr>
          <w:b/>
          <w:rtl w:val="0"/>
          <w:lang w:val="en"/>
        </w:rPr>
        <w:t>DECISION:</w:t>
      </w:r>
    </w:p>
    <w:p w:rsidR="00DD689E" w:rsidP="00DD689E">
      <w:pPr>
        <w:tabs>
          <w:tab w:val="left" w:pos="1134"/>
        </w:tabs>
        <w:bidi w:val="0"/>
        <w:ind w:firstLine="567"/>
        <w:jc w:val="both"/>
        <w:rPr>
          <w:bCs/>
        </w:rPr>
      </w:pPr>
      <w:r w:rsidRPr="00164A81">
        <w:rPr>
          <w:bCs/>
          <w:rtl w:val="0"/>
          <w:lang w:val="en"/>
        </w:rPr>
        <w:t>Take into account the RAS- and IFRS-based consolidated Business Plans Performance Report of the Rosseti South Group of Companies for 2021, in accordance with Annexes 1-2 this Resolution of the Company's Board of Directors.</w:t>
      </w:r>
    </w:p>
    <w:p w:rsidR="007406DC" w:rsidRPr="007406DC" w:rsidP="00A42141">
      <w:pPr>
        <w:tabs>
          <w:tab w:val="left" w:pos="1134"/>
        </w:tabs>
        <w:bidi w:val="0"/>
        <w:jc w:val="both"/>
        <w:rPr>
          <w:b/>
        </w:rPr>
      </w:pPr>
      <w:r w:rsidRPr="007406DC">
        <w:rPr>
          <w:b/>
          <w:rtl w:val="0"/>
          <w:lang w:val="en"/>
        </w:rPr>
        <w:t>Result of the vote:</w:t>
      </w:r>
    </w:p>
    <w:tbl>
      <w:tblPr>
        <w:tblW w:w="4546" w:type="pct"/>
        <w:tblInd w:w="-142" w:type="dxa"/>
        <w:tblLayout w:type="fixed"/>
        <w:tblLook w:val="0000"/>
      </w:tblPr>
      <w:tblGrid>
        <w:gridCol w:w="2211"/>
        <w:gridCol w:w="381"/>
        <w:gridCol w:w="2588"/>
        <w:gridCol w:w="2305"/>
        <w:gridCol w:w="292"/>
        <w:gridCol w:w="859"/>
      </w:tblGrid>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D.V. Krainsky</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M.V. Korotkova</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I. D. Alyushenko</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E.V. Nikitchanova</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shd w:val="clear" w:color="auto" w:fill="auto"/>
          </w:tcPr>
          <w:p w:rsidR="007406DC" w:rsidRPr="007406DC" w:rsidP="007406DC">
            <w:pPr>
              <w:tabs>
                <w:tab w:val="left" w:pos="1134"/>
              </w:tabs>
              <w:bidi w:val="0"/>
              <w:jc w:val="both"/>
            </w:pPr>
            <w:r w:rsidRPr="007406DC">
              <w:rPr>
                <w:rtl w:val="0"/>
                <w:lang w:val="en"/>
              </w:rPr>
              <w:t>P.V. Grebtsov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 xml:space="preserve">E.V. Prokhorov </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shd w:val="clear" w:color="auto" w:fill="auto"/>
          </w:tcPr>
          <w:p w:rsidR="007406DC" w:rsidRPr="007406DC" w:rsidP="007406DC">
            <w:pPr>
              <w:tabs>
                <w:tab w:val="left" w:pos="1134"/>
              </w:tabs>
              <w:bidi w:val="0"/>
              <w:jc w:val="both"/>
            </w:pPr>
            <w:r w:rsidRPr="007406DC">
              <w:rPr>
                <w:rtl w:val="0"/>
                <w:lang w:val="en"/>
              </w:rPr>
              <w:t>V.Yu. Zarkhin</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C437C6">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rPr>
                <w:bCs/>
              </w:rPr>
            </w:pPr>
            <w:r>
              <w:rPr>
                <w:bCs/>
                <w:rtl w:val="0"/>
                <w:lang w:val="en"/>
              </w:rPr>
              <w:t>B.B. Ebzeev</w:t>
            </w:r>
          </w:p>
        </w:tc>
        <w:tc>
          <w:tcPr>
            <w:tcW w:w="169" w:type="pct"/>
          </w:tcPr>
          <w:p w:rsidR="007406DC" w:rsidRPr="007406DC" w:rsidP="007406DC">
            <w:pPr>
              <w:tabs>
                <w:tab w:val="left" w:pos="1134"/>
              </w:tabs>
              <w:bidi w:val="0"/>
              <w:jc w:val="both"/>
              <w:rPr>
                <w:b/>
                <w:bCs/>
              </w:rPr>
            </w:pPr>
            <w:r>
              <w:rPr>
                <w:b/>
                <w:bCs/>
                <w:rtl w:val="0"/>
                <w:lang w:val="en"/>
              </w:rPr>
              <w:t>-</w:t>
            </w:r>
          </w:p>
        </w:tc>
        <w:tc>
          <w:tcPr>
            <w:tcW w:w="497" w:type="pct"/>
          </w:tcPr>
          <w:p w:rsidR="007406DC" w:rsidRPr="007406DC" w:rsidP="007406DC">
            <w:pPr>
              <w:tabs>
                <w:tab w:val="left" w:pos="1134"/>
              </w:tabs>
              <w:bidi w:val="0"/>
              <w:jc w:val="both"/>
              <w:rPr>
                <w:b/>
                <w:bCs/>
              </w:rPr>
            </w:pPr>
            <w:r>
              <w:rPr>
                <w:b/>
                <w:bCs/>
                <w:rtl w:val="0"/>
                <w:lang w:val="en"/>
              </w:rPr>
              <w:t>"FOR"</w:t>
            </w: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A.I. Kazakov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1C51F6" w:rsidP="007406DC">
            <w:pPr>
              <w:tabs>
                <w:tab w:val="left" w:pos="1134"/>
              </w:tabs>
              <w:bidi w:val="0"/>
              <w:jc w:val="both"/>
            </w:pPr>
            <w:r w:rsidRPr="001C51F6">
              <w:rPr>
                <w:rtl w:val="0"/>
                <w:lang w:val="en"/>
              </w:rPr>
              <w:t>A.A. Polinov</w:t>
            </w:r>
          </w:p>
        </w:tc>
        <w:tc>
          <w:tcPr>
            <w:tcW w:w="169" w:type="pct"/>
          </w:tcPr>
          <w:p w:rsidR="007406DC" w:rsidRPr="001C51F6" w:rsidP="007406DC">
            <w:pPr>
              <w:tabs>
                <w:tab w:val="left" w:pos="1134"/>
              </w:tabs>
              <w:bidi w:val="0"/>
              <w:jc w:val="both"/>
              <w:rPr>
                <w:b/>
                <w:bCs/>
              </w:rPr>
            </w:pPr>
            <w:r w:rsidRPr="001C51F6">
              <w:rPr>
                <w:b/>
                <w:bCs/>
                <w:rtl w:val="0"/>
                <w:lang w:val="en"/>
              </w:rPr>
              <w:t>-</w:t>
            </w:r>
          </w:p>
        </w:tc>
        <w:tc>
          <w:tcPr>
            <w:tcW w:w="497" w:type="pct"/>
          </w:tcPr>
          <w:p w:rsidR="007406DC" w:rsidRPr="001C51F6" w:rsidP="007406DC">
            <w:pPr>
              <w:tabs>
                <w:tab w:val="left" w:pos="1134"/>
              </w:tabs>
              <w:bidi w:val="0"/>
              <w:jc w:val="both"/>
              <w:rPr>
                <w:b/>
                <w:bCs/>
              </w:rPr>
            </w:pPr>
            <w:r w:rsidRPr="001C51F6">
              <w:rPr>
                <w:b/>
                <w:bCs/>
                <w:rtl w:val="0"/>
                <w:lang w:val="en"/>
              </w:rPr>
              <w:t>"FOR"</w:t>
            </w: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O.Yu. Klinkov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jc w:val="both"/>
            </w:pPr>
          </w:p>
        </w:tc>
        <w:tc>
          <w:tcPr>
            <w:tcW w:w="169" w:type="pct"/>
          </w:tcPr>
          <w:p w:rsidR="007406DC" w:rsidRPr="007406DC" w:rsidP="007406DC">
            <w:pPr>
              <w:tabs>
                <w:tab w:val="left" w:pos="1134"/>
              </w:tabs>
              <w:jc w:val="both"/>
              <w:rPr>
                <w:b/>
                <w:bCs/>
              </w:rPr>
            </w:pPr>
          </w:p>
        </w:tc>
        <w:tc>
          <w:tcPr>
            <w:tcW w:w="497" w:type="pct"/>
          </w:tcPr>
          <w:p w:rsidR="007406DC" w:rsidRPr="007406DC" w:rsidP="007406DC">
            <w:pPr>
              <w:tabs>
                <w:tab w:val="left" w:pos="1134"/>
              </w:tabs>
              <w:jc w:val="both"/>
              <w:rPr>
                <w:b/>
                <w:bCs/>
              </w:rPr>
            </w:pPr>
          </w:p>
        </w:tc>
      </w:tr>
    </w:tbl>
    <w:p w:rsidR="007406DC" w:rsidRPr="007406DC" w:rsidP="007406DC">
      <w:pPr>
        <w:tabs>
          <w:tab w:val="left" w:pos="1134"/>
        </w:tabs>
        <w:bidi w:val="0"/>
        <w:jc w:val="both"/>
        <w:rPr>
          <w:b/>
        </w:rPr>
      </w:pPr>
      <w:r w:rsidRPr="007406DC">
        <w:rPr>
          <w:b/>
          <w:rtl w:val="0"/>
          <w:lang w:val="en"/>
        </w:rPr>
        <w:t>The resolution was adopted.</w:t>
      </w:r>
    </w:p>
    <w:p w:rsidR="003775CD" w:rsidP="007406DC">
      <w:pPr>
        <w:widowControl w:val="0"/>
        <w:suppressAutoHyphens/>
        <w:rPr>
          <w:b/>
        </w:rPr>
      </w:pPr>
    </w:p>
    <w:p w:rsidR="007869C0" w:rsidP="007406DC">
      <w:pPr>
        <w:widowControl w:val="0"/>
        <w:suppressAutoHyphens/>
        <w:rPr>
          <w:b/>
        </w:rPr>
      </w:pPr>
    </w:p>
    <w:p w:rsidR="007B792F" w:rsidRPr="000A6238" w:rsidP="007B792F">
      <w:pPr>
        <w:widowControl w:val="0"/>
        <w:tabs>
          <w:tab w:val="left" w:pos="709"/>
          <w:tab w:val="left" w:pos="851"/>
          <w:tab w:val="left" w:pos="993"/>
          <w:tab w:val="left" w:pos="1134"/>
        </w:tabs>
        <w:bidi w:val="0"/>
        <w:jc w:val="both"/>
        <w:rPr>
          <w:rFonts w:eastAsia="Calibri"/>
          <w:b/>
          <w:bCs/>
        </w:rPr>
      </w:pPr>
      <w:r w:rsidRPr="00544D1A">
        <w:rPr>
          <w:b/>
          <w:caps/>
          <w:rtl w:val="0"/>
          <w:lang w:val="en"/>
        </w:rPr>
        <w:t>ItemNo 2:</w:t>
      </w:r>
      <w:r w:rsidRPr="00544D1A">
        <w:rPr>
          <w:rFonts w:eastAsia="Calibri"/>
          <w:b/>
          <w:rtl w:val="0"/>
          <w:lang w:val="en"/>
        </w:rPr>
        <w:t xml:space="preserve"> On consideration of the proposals of the General Director of Rosseti South PJSC on the planned values of indicators of reliability and quality of services provided by the branches of Rosseti South PJSC for each year within the long-term period of tariff regulation for 2023-2027.</w:t>
      </w:r>
    </w:p>
    <w:p w:rsidR="007B792F" w:rsidP="007B792F">
      <w:pPr>
        <w:widowControl w:val="0"/>
        <w:tabs>
          <w:tab w:val="left" w:pos="709"/>
          <w:tab w:val="left" w:pos="851"/>
          <w:tab w:val="left" w:pos="993"/>
          <w:tab w:val="left" w:pos="1134"/>
        </w:tabs>
        <w:bidi w:val="0"/>
        <w:jc w:val="both"/>
        <w:rPr>
          <w:b/>
        </w:rPr>
      </w:pPr>
      <w:r w:rsidRPr="00BE449A">
        <w:rPr>
          <w:b/>
          <w:rtl w:val="0"/>
          <w:lang w:val="en"/>
        </w:rPr>
        <w:t>DECISION:</w:t>
      </w:r>
    </w:p>
    <w:p w:rsidR="00DD689E" w:rsidRPr="00164A81" w:rsidP="00DD689E">
      <w:pPr>
        <w:tabs>
          <w:tab w:val="left" w:pos="1134"/>
        </w:tabs>
        <w:bidi w:val="0"/>
        <w:ind w:firstLine="567"/>
        <w:jc w:val="both"/>
        <w:rPr>
          <w:bCs/>
        </w:rPr>
      </w:pPr>
      <w:r w:rsidRPr="00164A81">
        <w:rPr>
          <w:bCs/>
          <w:rtl w:val="0"/>
          <w:lang w:val="en"/>
        </w:rPr>
        <w:t>1.</w:t>
        <w:tab/>
        <w:t>Take into consideration offers of the General Director of Rosseti South PJSC on planned values of indicators of reliability and quality of rendered services on branches of Rosseti South PJSC for each year within the long-term period of tariff regulation 2023-2027 according to the Annexes No. 3-5 to this Decision of the Company's Board of Directors.</w:t>
      </w:r>
    </w:p>
    <w:p w:rsidR="007B792F" w:rsidP="00DD689E">
      <w:pPr>
        <w:tabs>
          <w:tab w:val="left" w:pos="1134"/>
        </w:tabs>
        <w:bidi w:val="0"/>
        <w:ind w:firstLine="567"/>
        <w:jc w:val="both"/>
        <w:rPr>
          <w:bCs/>
        </w:rPr>
      </w:pPr>
      <w:r w:rsidRPr="00164A81">
        <w:rPr>
          <w:bCs/>
          <w:rtl w:val="0"/>
          <w:lang w:val="en"/>
        </w:rPr>
        <w:t>2. Instruct the Company's General Director to ensure that the offers specified in paragraph 1 of this Decision of the Board of Directors is sent to the executive authorities of the constituent entities of the Russian Federation in the area of state regulation of tariffs.</w:t>
      </w:r>
    </w:p>
    <w:p w:rsidR="007869C0" w:rsidRPr="0016141B" w:rsidP="007869C0">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D.V. Krainsky</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M.V. Korotkova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I. D. Alyushenko</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C437C6">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P.V. Grebtsov</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V.Yu. Zarkhin</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1E49F8">
            <w:pPr>
              <w:pStyle w:val="BodyText"/>
              <w:widowControl w:val="0"/>
              <w:bidi w:val="0"/>
              <w:ind w:right="-41"/>
              <w:jc w:val="both"/>
              <w:rPr>
                <w:b/>
                <w:bCs/>
                <w:sz w:val="24"/>
                <w:szCs w:val="24"/>
              </w:rPr>
            </w:pPr>
            <w:r w:rsidRPr="0016141B">
              <w:rPr>
                <w:b/>
                <w:bCs/>
                <w:sz w:val="24"/>
                <w:szCs w:val="24"/>
                <w:rtl w:val="0"/>
                <w:lang w:val="en"/>
              </w:rPr>
              <w:t>"ABSTAINED"</w:t>
            </w:r>
          </w:p>
        </w:tc>
        <w:tc>
          <w:tcPr>
            <w:tcW w:w="1046" w:type="pct"/>
          </w:tcPr>
          <w:p w:rsidR="007869C0" w:rsidRPr="00300AD1" w:rsidP="00646765">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1C51F6" w:rsidRPr="0016141B" w:rsidP="001C51F6">
            <w:pPr>
              <w:pStyle w:val="BodyText"/>
              <w:widowControl w:val="0"/>
              <w:bidi w:val="0"/>
              <w:ind w:right="-90"/>
              <w:jc w:val="both"/>
              <w:rPr>
                <w:sz w:val="24"/>
                <w:szCs w:val="24"/>
              </w:rPr>
            </w:pPr>
            <w:r w:rsidRPr="0016141B">
              <w:rPr>
                <w:sz w:val="24"/>
                <w:szCs w:val="24"/>
                <w:rtl w:val="0"/>
                <w:lang w:val="en"/>
              </w:rPr>
              <w:t>A.I. Kazakov</w:t>
            </w:r>
          </w:p>
        </w:tc>
        <w:tc>
          <w:tcPr>
            <w:tcW w:w="196" w:type="pct"/>
          </w:tcPr>
          <w:p w:rsidR="001C51F6" w:rsidRPr="0016141B" w:rsidP="001C51F6">
            <w:pPr>
              <w:pStyle w:val="BodyText"/>
              <w:widowControl w:val="0"/>
              <w:bidi w:val="0"/>
              <w:jc w:val="both"/>
              <w:rPr>
                <w:b/>
                <w:bCs/>
                <w:sz w:val="24"/>
                <w:szCs w:val="24"/>
              </w:rPr>
            </w:pPr>
            <w:r w:rsidRPr="0016141B">
              <w:rPr>
                <w:b/>
                <w:bCs/>
                <w:sz w:val="24"/>
                <w:szCs w:val="24"/>
                <w:rtl w:val="0"/>
                <w:lang w:val="en"/>
              </w:rPr>
              <w:t>-</w:t>
            </w:r>
          </w:p>
        </w:tc>
        <w:tc>
          <w:tcPr>
            <w:tcW w:w="1201" w:type="pct"/>
          </w:tcPr>
          <w:p w:rsidR="001C51F6" w:rsidRPr="0016141B" w:rsidP="001C51F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C51F6" w:rsidRPr="001C51F6" w:rsidP="001C51F6">
            <w:pPr>
              <w:tabs>
                <w:tab w:val="left" w:pos="1134"/>
              </w:tabs>
              <w:bidi w:val="0"/>
              <w:jc w:val="both"/>
            </w:pPr>
            <w:r w:rsidRPr="001C51F6">
              <w:rPr>
                <w:rtl w:val="0"/>
                <w:lang w:val="en"/>
              </w:rPr>
              <w:t>A.A. Polinov</w:t>
            </w:r>
          </w:p>
        </w:tc>
        <w:tc>
          <w:tcPr>
            <w:tcW w:w="150" w:type="pct"/>
          </w:tcPr>
          <w:p w:rsidR="001C51F6" w:rsidRPr="001C51F6" w:rsidP="001C51F6">
            <w:pPr>
              <w:tabs>
                <w:tab w:val="left" w:pos="1134"/>
              </w:tabs>
              <w:bidi w:val="0"/>
              <w:jc w:val="both"/>
              <w:rPr>
                <w:b/>
                <w:bCs/>
              </w:rPr>
            </w:pPr>
            <w:r w:rsidRPr="001C51F6">
              <w:rPr>
                <w:b/>
                <w:bCs/>
                <w:rtl w:val="0"/>
                <w:lang w:val="en"/>
              </w:rPr>
              <w:t>-</w:t>
            </w:r>
          </w:p>
        </w:tc>
        <w:tc>
          <w:tcPr>
            <w:tcW w:w="1273" w:type="pct"/>
          </w:tcPr>
          <w:p w:rsidR="001C51F6" w:rsidRPr="001C51F6" w:rsidP="001C51F6">
            <w:pPr>
              <w:tabs>
                <w:tab w:val="left" w:pos="1134"/>
              </w:tabs>
              <w:bidi w:val="0"/>
              <w:jc w:val="both"/>
              <w:rPr>
                <w:b/>
                <w:bCs/>
              </w:rPr>
            </w:pPr>
            <w:r w:rsidRPr="001C51F6">
              <w:rPr>
                <w:b/>
                <w:bCs/>
                <w:rtl w:val="0"/>
                <w:lang w:val="en"/>
              </w:rPr>
              <w:t>"FOR"</w:t>
            </w:r>
          </w:p>
        </w:tc>
      </w:tr>
      <w:tr w:rsidTr="00646765">
        <w:tblPrEx>
          <w:tblW w:w="5133" w:type="pct"/>
          <w:tblInd w:w="-142" w:type="dxa"/>
          <w:tblLayout w:type="fixed"/>
          <w:tblLook w:val="0000"/>
        </w:tblPrEx>
        <w:tc>
          <w:tcPr>
            <w:tcW w:w="1134" w:type="pct"/>
          </w:tcPr>
          <w:p w:rsidR="001C51F6" w:rsidRPr="0016141B" w:rsidP="001C51F6">
            <w:pPr>
              <w:pStyle w:val="BodyText"/>
              <w:widowControl w:val="0"/>
              <w:bidi w:val="0"/>
              <w:ind w:right="-90"/>
              <w:jc w:val="both"/>
              <w:rPr>
                <w:sz w:val="24"/>
                <w:szCs w:val="24"/>
              </w:rPr>
            </w:pPr>
            <w:r w:rsidRPr="0016141B">
              <w:rPr>
                <w:sz w:val="24"/>
                <w:szCs w:val="24"/>
                <w:rtl w:val="0"/>
                <w:lang w:val="en"/>
              </w:rPr>
              <w:t>O.Yu. Klinkov</w:t>
            </w:r>
          </w:p>
        </w:tc>
        <w:tc>
          <w:tcPr>
            <w:tcW w:w="196" w:type="pct"/>
          </w:tcPr>
          <w:p w:rsidR="001C51F6" w:rsidRPr="0016141B" w:rsidP="001C51F6">
            <w:pPr>
              <w:pStyle w:val="BodyText"/>
              <w:widowControl w:val="0"/>
              <w:bidi w:val="0"/>
              <w:jc w:val="both"/>
              <w:rPr>
                <w:b/>
                <w:bCs/>
                <w:sz w:val="24"/>
                <w:szCs w:val="24"/>
              </w:rPr>
            </w:pPr>
            <w:r w:rsidRPr="0016141B">
              <w:rPr>
                <w:b/>
                <w:bCs/>
                <w:sz w:val="24"/>
                <w:szCs w:val="24"/>
                <w:rtl w:val="0"/>
                <w:lang w:val="en"/>
              </w:rPr>
              <w:t>-</w:t>
            </w:r>
          </w:p>
        </w:tc>
        <w:tc>
          <w:tcPr>
            <w:tcW w:w="1201" w:type="pct"/>
          </w:tcPr>
          <w:p w:rsidR="001C51F6" w:rsidRPr="0016141B" w:rsidP="001C51F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C51F6" w:rsidRPr="0016141B" w:rsidP="001C51F6">
            <w:pPr>
              <w:pStyle w:val="BodyText"/>
              <w:widowControl w:val="0"/>
              <w:ind w:right="-90"/>
              <w:jc w:val="both"/>
              <w:rPr>
                <w:sz w:val="24"/>
                <w:szCs w:val="24"/>
              </w:rPr>
            </w:pPr>
          </w:p>
        </w:tc>
        <w:tc>
          <w:tcPr>
            <w:tcW w:w="150" w:type="pct"/>
          </w:tcPr>
          <w:p w:rsidR="001C51F6" w:rsidRPr="0016141B" w:rsidP="001C51F6">
            <w:pPr>
              <w:pStyle w:val="BodyText"/>
              <w:widowControl w:val="0"/>
              <w:jc w:val="both"/>
              <w:rPr>
                <w:b/>
                <w:bCs/>
                <w:sz w:val="24"/>
                <w:szCs w:val="24"/>
              </w:rPr>
            </w:pPr>
          </w:p>
        </w:tc>
        <w:tc>
          <w:tcPr>
            <w:tcW w:w="1273" w:type="pct"/>
          </w:tcPr>
          <w:p w:rsidR="001C51F6" w:rsidRPr="0016141B" w:rsidP="001C51F6">
            <w:pPr>
              <w:pStyle w:val="BodyText"/>
              <w:widowControl w:val="0"/>
              <w:ind w:right="-208"/>
              <w:jc w:val="both"/>
              <w:rPr>
                <w:b/>
                <w:bCs/>
                <w:sz w:val="24"/>
                <w:szCs w:val="24"/>
              </w:rPr>
            </w:pPr>
          </w:p>
        </w:tc>
      </w:tr>
    </w:tbl>
    <w:p w:rsidR="007869C0" w:rsidP="007869C0">
      <w:pPr>
        <w:tabs>
          <w:tab w:val="left" w:pos="540"/>
          <w:tab w:val="left" w:pos="1134"/>
        </w:tabs>
        <w:bidi w:val="0"/>
        <w:jc w:val="both"/>
        <w:rPr>
          <w:b/>
        </w:rPr>
      </w:pPr>
      <w:r w:rsidRPr="00B36DD3">
        <w:rPr>
          <w:b/>
          <w:rtl w:val="0"/>
          <w:lang w:val="en"/>
        </w:rPr>
        <w:t>The resolution was adopted.</w:t>
      </w:r>
    </w:p>
    <w:p w:rsidR="003775CD" w:rsidP="00761EEB">
      <w:pPr>
        <w:widowControl w:val="0"/>
        <w:tabs>
          <w:tab w:val="left" w:pos="0"/>
        </w:tabs>
        <w:jc w:val="both"/>
        <w:rPr>
          <w:b/>
          <w:caps/>
        </w:rPr>
      </w:pPr>
    </w:p>
    <w:p w:rsidR="007869C0" w:rsidP="00761EEB">
      <w:pPr>
        <w:widowControl w:val="0"/>
        <w:tabs>
          <w:tab w:val="left" w:pos="0"/>
        </w:tabs>
        <w:jc w:val="both"/>
        <w:rPr>
          <w:b/>
          <w:caps/>
        </w:rPr>
      </w:pPr>
    </w:p>
    <w:p w:rsidR="002B621F" w:rsidRPr="005F0F0B" w:rsidP="002B621F">
      <w:pPr>
        <w:widowControl w:val="0"/>
        <w:tabs>
          <w:tab w:val="left" w:pos="709"/>
          <w:tab w:val="left" w:pos="851"/>
          <w:tab w:val="left" w:pos="993"/>
          <w:tab w:val="left" w:pos="1134"/>
        </w:tabs>
        <w:bidi w:val="0"/>
        <w:jc w:val="both"/>
        <w:rPr>
          <w:rFonts w:eastAsia="Calibri"/>
          <w:b/>
          <w:bCs/>
        </w:rPr>
      </w:pPr>
      <w:r w:rsidRPr="00544D1A">
        <w:rPr>
          <w:b/>
          <w:caps/>
          <w:rtl w:val="0"/>
          <w:lang w:val="en"/>
        </w:rPr>
        <w:t>Item No.3:</w:t>
      </w:r>
      <w:r w:rsidRPr="00544D1A">
        <w:rPr>
          <w:rFonts w:eastAsia="Calibri"/>
          <w:b/>
          <w:rtl w:val="0"/>
          <w:lang w:val="en"/>
        </w:rPr>
        <w:t xml:space="preserve"> On consideration of the results of the independent assessment of the performance of the Board of Directors and Committees of the Board of Directors of Rosseti South PJSC for the 2021-2022 corporate year.</w:t>
      </w:r>
    </w:p>
    <w:p w:rsidR="002B621F" w:rsidP="002B621F">
      <w:pPr>
        <w:widowControl w:val="0"/>
        <w:tabs>
          <w:tab w:val="left" w:pos="709"/>
          <w:tab w:val="left" w:pos="851"/>
          <w:tab w:val="left" w:pos="993"/>
          <w:tab w:val="left" w:pos="1134"/>
        </w:tabs>
        <w:bidi w:val="0"/>
        <w:jc w:val="both"/>
        <w:rPr>
          <w:b/>
        </w:rPr>
      </w:pPr>
      <w:r w:rsidRPr="00BE449A">
        <w:rPr>
          <w:b/>
          <w:rtl w:val="0"/>
          <w:lang w:val="en"/>
        </w:rPr>
        <w:t>DECISION:</w:t>
      </w:r>
    </w:p>
    <w:p w:rsidR="002B621F" w:rsidRPr="00CF6F46" w:rsidP="002B621F">
      <w:pPr>
        <w:tabs>
          <w:tab w:val="left" w:pos="1134"/>
        </w:tabs>
        <w:bidi w:val="0"/>
        <w:ind w:firstLine="567"/>
        <w:jc w:val="both"/>
        <w:rPr>
          <w:bCs/>
        </w:rPr>
      </w:pPr>
      <w:r w:rsidRPr="00F121ED">
        <w:rPr>
          <w:bCs/>
          <w:rtl w:val="0"/>
          <w:lang w:val="en"/>
        </w:rPr>
        <w:t>Take into account the report on the evaluation of the work of the Board of Directors and Committees of the Board of Directors of Rosseti South PJSC for the 2021-2022 corporate year, prepared by an independent organization VTB Registrar JSC, in accordance with Annex 6 to this Decision of the Company's Board of Directors.</w:t>
      </w:r>
    </w:p>
    <w:p w:rsidR="005C0C58" w:rsidRPr="0016141B" w:rsidP="005C0C58">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C73631">
        <w:tblPrEx>
          <w:tblW w:w="5133" w:type="pct"/>
          <w:tblInd w:w="-142" w:type="dxa"/>
          <w:tblLayout w:type="fixed"/>
          <w:tblLook w:val="0000"/>
        </w:tblPrEx>
        <w:tc>
          <w:tcPr>
            <w:tcW w:w="1134" w:type="pct"/>
          </w:tcPr>
          <w:p w:rsidR="005C0C58" w:rsidRPr="0016141B" w:rsidP="00C73631">
            <w:pPr>
              <w:pStyle w:val="BodyText"/>
              <w:widowControl w:val="0"/>
              <w:bidi w:val="0"/>
              <w:ind w:right="-90"/>
              <w:jc w:val="both"/>
              <w:rPr>
                <w:sz w:val="24"/>
                <w:szCs w:val="24"/>
              </w:rPr>
            </w:pPr>
            <w:r w:rsidRPr="0016141B">
              <w:rPr>
                <w:sz w:val="24"/>
                <w:szCs w:val="24"/>
                <w:rtl w:val="0"/>
                <w:lang w:val="en"/>
              </w:rPr>
              <w:t>D.V. Krainsky</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M.V. Korotkova</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tcPr>
          <w:p w:rsidR="005C0C58" w:rsidRPr="0016141B" w:rsidP="00C73631">
            <w:pPr>
              <w:pStyle w:val="BodyText"/>
              <w:widowControl w:val="0"/>
              <w:bidi w:val="0"/>
              <w:ind w:right="-90"/>
              <w:jc w:val="both"/>
              <w:rPr>
                <w:sz w:val="24"/>
                <w:szCs w:val="24"/>
              </w:rPr>
            </w:pPr>
            <w:r w:rsidRPr="0016141B">
              <w:rPr>
                <w:sz w:val="24"/>
                <w:szCs w:val="24"/>
                <w:rtl w:val="0"/>
                <w:lang w:val="en"/>
              </w:rPr>
              <w:t>I. D. Alyushenko</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437C6">
            <w:pPr>
              <w:pStyle w:val="BodyText"/>
              <w:widowControl w:val="0"/>
              <w:bidi w:val="0"/>
              <w:ind w:right="-208"/>
              <w:jc w:val="both"/>
              <w:rPr>
                <w:b/>
                <w:bCs/>
                <w:sz w:val="24"/>
                <w:szCs w:val="24"/>
              </w:rPr>
            </w:pPr>
            <w:r w:rsidRPr="0016141B">
              <w:rPr>
                <w:b/>
                <w:bCs/>
                <w:sz w:val="24"/>
                <w:szCs w:val="24"/>
                <w:rtl w:val="0"/>
                <w:lang w:val="en"/>
              </w:rPr>
              <w:t>"ABSTAINED"</w:t>
            </w:r>
          </w:p>
        </w:tc>
      </w:tr>
      <w:tr w:rsidTr="00C73631">
        <w:tblPrEx>
          <w:tblW w:w="5133" w:type="pct"/>
          <w:tblInd w:w="-142" w:type="dxa"/>
          <w:tblLayout w:type="fixed"/>
          <w:tblLook w:val="0000"/>
        </w:tblPrEx>
        <w:tc>
          <w:tcPr>
            <w:tcW w:w="1134" w:type="pct"/>
            <w:shd w:val="clear" w:color="auto" w:fill="auto"/>
          </w:tcPr>
          <w:p w:rsidR="005C0C58" w:rsidRPr="0016141B" w:rsidP="00C73631">
            <w:pPr>
              <w:pStyle w:val="BodyText"/>
              <w:widowControl w:val="0"/>
              <w:bidi w:val="0"/>
              <w:ind w:right="-90"/>
              <w:jc w:val="both"/>
              <w:rPr>
                <w:sz w:val="24"/>
                <w:szCs w:val="24"/>
              </w:rPr>
            </w:pPr>
            <w:r w:rsidRPr="0016141B">
              <w:rPr>
                <w:sz w:val="24"/>
                <w:szCs w:val="24"/>
                <w:rtl w:val="0"/>
                <w:lang w:val="en"/>
              </w:rPr>
              <w:t>P.V. Grebtsov</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shd w:val="clear" w:color="auto" w:fill="auto"/>
          </w:tcPr>
          <w:p w:rsidR="005C0C58" w:rsidRPr="0016141B" w:rsidP="00C73631">
            <w:pPr>
              <w:pStyle w:val="BodyText"/>
              <w:widowControl w:val="0"/>
              <w:bidi w:val="0"/>
              <w:ind w:right="-90"/>
              <w:jc w:val="both"/>
              <w:rPr>
                <w:sz w:val="24"/>
                <w:szCs w:val="24"/>
              </w:rPr>
            </w:pPr>
            <w:r w:rsidRPr="0016141B">
              <w:rPr>
                <w:sz w:val="24"/>
                <w:szCs w:val="24"/>
                <w:rtl w:val="0"/>
                <w:lang w:val="en"/>
              </w:rPr>
              <w:t>V.Yu. Zarkhin</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437C6">
            <w:pPr>
              <w:pStyle w:val="BodyText"/>
              <w:widowControl w:val="0"/>
              <w:bidi w:val="0"/>
              <w:ind w:right="-41"/>
              <w:jc w:val="both"/>
              <w:rPr>
                <w:b/>
                <w:bCs/>
                <w:sz w:val="24"/>
                <w:szCs w:val="24"/>
              </w:rPr>
            </w:pPr>
            <w:r w:rsidRPr="0016141B">
              <w:rPr>
                <w:b/>
                <w:bCs/>
                <w:sz w:val="24"/>
                <w:szCs w:val="24"/>
                <w:rtl w:val="0"/>
                <w:lang w:val="en"/>
              </w:rPr>
              <w:t>"ABSTAINED"</w:t>
            </w:r>
          </w:p>
        </w:tc>
        <w:tc>
          <w:tcPr>
            <w:tcW w:w="1046" w:type="pct"/>
          </w:tcPr>
          <w:p w:rsidR="005C0C58" w:rsidRPr="00300AD1" w:rsidP="00C73631">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tcPr>
          <w:p w:rsidR="001C51F6" w:rsidRPr="0016141B" w:rsidP="001C51F6">
            <w:pPr>
              <w:pStyle w:val="BodyText"/>
              <w:widowControl w:val="0"/>
              <w:bidi w:val="0"/>
              <w:ind w:right="-90"/>
              <w:jc w:val="both"/>
              <w:rPr>
                <w:sz w:val="24"/>
                <w:szCs w:val="24"/>
              </w:rPr>
            </w:pPr>
            <w:r w:rsidRPr="0016141B">
              <w:rPr>
                <w:sz w:val="24"/>
                <w:szCs w:val="24"/>
                <w:rtl w:val="0"/>
                <w:lang w:val="en"/>
              </w:rPr>
              <w:t>A.I. Kazakov</w:t>
            </w:r>
          </w:p>
        </w:tc>
        <w:tc>
          <w:tcPr>
            <w:tcW w:w="196" w:type="pct"/>
          </w:tcPr>
          <w:p w:rsidR="001C51F6" w:rsidRPr="0016141B" w:rsidP="001C51F6">
            <w:pPr>
              <w:pStyle w:val="BodyText"/>
              <w:widowControl w:val="0"/>
              <w:bidi w:val="0"/>
              <w:jc w:val="both"/>
              <w:rPr>
                <w:b/>
                <w:bCs/>
                <w:sz w:val="24"/>
                <w:szCs w:val="24"/>
              </w:rPr>
            </w:pPr>
            <w:r w:rsidRPr="0016141B">
              <w:rPr>
                <w:b/>
                <w:bCs/>
                <w:sz w:val="24"/>
                <w:szCs w:val="24"/>
                <w:rtl w:val="0"/>
                <w:lang w:val="en"/>
              </w:rPr>
              <w:t>-</w:t>
            </w:r>
          </w:p>
        </w:tc>
        <w:tc>
          <w:tcPr>
            <w:tcW w:w="1201" w:type="pct"/>
          </w:tcPr>
          <w:p w:rsidR="001C51F6" w:rsidRPr="0016141B" w:rsidP="001C51F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C51F6" w:rsidRPr="001C51F6" w:rsidP="001C51F6">
            <w:pPr>
              <w:tabs>
                <w:tab w:val="left" w:pos="1134"/>
              </w:tabs>
              <w:bidi w:val="0"/>
              <w:jc w:val="both"/>
            </w:pPr>
            <w:r w:rsidRPr="001C51F6">
              <w:rPr>
                <w:rtl w:val="0"/>
                <w:lang w:val="en"/>
              </w:rPr>
              <w:t>A.A. Polinov</w:t>
            </w:r>
          </w:p>
        </w:tc>
        <w:tc>
          <w:tcPr>
            <w:tcW w:w="150" w:type="pct"/>
          </w:tcPr>
          <w:p w:rsidR="001C51F6" w:rsidRPr="001C51F6" w:rsidP="001C51F6">
            <w:pPr>
              <w:tabs>
                <w:tab w:val="left" w:pos="1134"/>
              </w:tabs>
              <w:bidi w:val="0"/>
              <w:jc w:val="both"/>
              <w:rPr>
                <w:b/>
                <w:bCs/>
              </w:rPr>
            </w:pPr>
            <w:r w:rsidRPr="001C51F6">
              <w:rPr>
                <w:b/>
                <w:bCs/>
                <w:rtl w:val="0"/>
                <w:lang w:val="en"/>
              </w:rPr>
              <w:t>-</w:t>
            </w:r>
          </w:p>
        </w:tc>
        <w:tc>
          <w:tcPr>
            <w:tcW w:w="1273" w:type="pct"/>
          </w:tcPr>
          <w:p w:rsidR="001C51F6" w:rsidRPr="001C51F6" w:rsidP="001C51F6">
            <w:pPr>
              <w:tabs>
                <w:tab w:val="left" w:pos="1134"/>
              </w:tabs>
              <w:bidi w:val="0"/>
              <w:jc w:val="both"/>
              <w:rPr>
                <w:b/>
                <w:bCs/>
              </w:rPr>
            </w:pPr>
            <w:r w:rsidRPr="001C51F6">
              <w:rPr>
                <w:b/>
                <w:bCs/>
                <w:rtl w:val="0"/>
                <w:lang w:val="en"/>
              </w:rPr>
              <w:t>"FOR"</w:t>
            </w:r>
          </w:p>
        </w:tc>
      </w:tr>
      <w:tr w:rsidTr="00C73631">
        <w:tblPrEx>
          <w:tblW w:w="5133" w:type="pct"/>
          <w:tblInd w:w="-142" w:type="dxa"/>
          <w:tblLayout w:type="fixed"/>
          <w:tblLook w:val="0000"/>
        </w:tblPrEx>
        <w:tc>
          <w:tcPr>
            <w:tcW w:w="1134" w:type="pct"/>
          </w:tcPr>
          <w:p w:rsidR="001C51F6" w:rsidRPr="0016141B" w:rsidP="001C51F6">
            <w:pPr>
              <w:pStyle w:val="BodyText"/>
              <w:widowControl w:val="0"/>
              <w:bidi w:val="0"/>
              <w:ind w:right="-90"/>
              <w:jc w:val="both"/>
              <w:rPr>
                <w:sz w:val="24"/>
                <w:szCs w:val="24"/>
              </w:rPr>
            </w:pPr>
            <w:r w:rsidRPr="0016141B">
              <w:rPr>
                <w:sz w:val="24"/>
                <w:szCs w:val="24"/>
                <w:rtl w:val="0"/>
                <w:lang w:val="en"/>
              </w:rPr>
              <w:t>O.Yu. Klinkov</w:t>
            </w:r>
          </w:p>
        </w:tc>
        <w:tc>
          <w:tcPr>
            <w:tcW w:w="196" w:type="pct"/>
          </w:tcPr>
          <w:p w:rsidR="001C51F6" w:rsidRPr="0016141B" w:rsidP="001C51F6">
            <w:pPr>
              <w:pStyle w:val="BodyText"/>
              <w:widowControl w:val="0"/>
              <w:bidi w:val="0"/>
              <w:jc w:val="both"/>
              <w:rPr>
                <w:b/>
                <w:bCs/>
                <w:sz w:val="24"/>
                <w:szCs w:val="24"/>
              </w:rPr>
            </w:pPr>
            <w:r w:rsidRPr="0016141B">
              <w:rPr>
                <w:b/>
                <w:bCs/>
                <w:sz w:val="24"/>
                <w:szCs w:val="24"/>
                <w:rtl w:val="0"/>
                <w:lang w:val="en"/>
              </w:rPr>
              <w:t>-</w:t>
            </w:r>
          </w:p>
        </w:tc>
        <w:tc>
          <w:tcPr>
            <w:tcW w:w="1201" w:type="pct"/>
          </w:tcPr>
          <w:p w:rsidR="001C51F6" w:rsidRPr="0016141B" w:rsidP="001C51F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C51F6" w:rsidRPr="0016141B" w:rsidP="001C51F6">
            <w:pPr>
              <w:pStyle w:val="BodyText"/>
              <w:widowControl w:val="0"/>
              <w:ind w:right="-90"/>
              <w:jc w:val="both"/>
              <w:rPr>
                <w:sz w:val="24"/>
                <w:szCs w:val="24"/>
              </w:rPr>
            </w:pPr>
          </w:p>
        </w:tc>
        <w:tc>
          <w:tcPr>
            <w:tcW w:w="150" w:type="pct"/>
          </w:tcPr>
          <w:p w:rsidR="001C51F6" w:rsidRPr="0016141B" w:rsidP="001C51F6">
            <w:pPr>
              <w:pStyle w:val="BodyText"/>
              <w:widowControl w:val="0"/>
              <w:jc w:val="both"/>
              <w:rPr>
                <w:b/>
                <w:bCs/>
                <w:sz w:val="24"/>
                <w:szCs w:val="24"/>
              </w:rPr>
            </w:pPr>
          </w:p>
        </w:tc>
        <w:tc>
          <w:tcPr>
            <w:tcW w:w="1273" w:type="pct"/>
          </w:tcPr>
          <w:p w:rsidR="001C51F6" w:rsidRPr="0016141B" w:rsidP="001C51F6">
            <w:pPr>
              <w:pStyle w:val="BodyText"/>
              <w:widowControl w:val="0"/>
              <w:ind w:right="-208"/>
              <w:jc w:val="both"/>
              <w:rPr>
                <w:b/>
                <w:bCs/>
                <w:sz w:val="24"/>
                <w:szCs w:val="24"/>
              </w:rPr>
            </w:pPr>
          </w:p>
        </w:tc>
      </w:tr>
    </w:tbl>
    <w:p w:rsidR="005C0C58" w:rsidP="005C0C58">
      <w:pPr>
        <w:tabs>
          <w:tab w:val="left" w:pos="540"/>
          <w:tab w:val="left" w:pos="1134"/>
        </w:tabs>
        <w:bidi w:val="0"/>
        <w:jc w:val="both"/>
        <w:rPr>
          <w:b/>
        </w:rPr>
      </w:pPr>
      <w:r w:rsidRPr="00B36DD3">
        <w:rPr>
          <w:b/>
          <w:rtl w:val="0"/>
          <w:lang w:val="en"/>
        </w:rPr>
        <w:t>The resolution was adopted.</w:t>
      </w:r>
    </w:p>
    <w:p w:rsidR="007922A8" w:rsidP="004D6DE0">
      <w:pPr>
        <w:widowControl w:val="0"/>
        <w:tabs>
          <w:tab w:val="left" w:pos="709"/>
          <w:tab w:val="left" w:pos="851"/>
          <w:tab w:val="left" w:pos="993"/>
          <w:tab w:val="left" w:pos="1134"/>
        </w:tabs>
        <w:jc w:val="both"/>
        <w:rPr>
          <w:b/>
          <w:caps/>
        </w:rPr>
      </w:pPr>
    </w:p>
    <w:p w:rsidR="00FB6756" w:rsidP="004D6DE0">
      <w:pPr>
        <w:widowControl w:val="0"/>
        <w:tabs>
          <w:tab w:val="left" w:pos="709"/>
          <w:tab w:val="left" w:pos="851"/>
          <w:tab w:val="left" w:pos="993"/>
          <w:tab w:val="left" w:pos="1134"/>
        </w:tabs>
        <w:jc w:val="both"/>
        <w:rPr>
          <w:b/>
          <w:caps/>
        </w:rPr>
      </w:pPr>
    </w:p>
    <w:p w:rsidR="00021D83" w:rsidRPr="005F0F0B" w:rsidP="00021D83">
      <w:pPr>
        <w:widowControl w:val="0"/>
        <w:tabs>
          <w:tab w:val="left" w:pos="709"/>
          <w:tab w:val="left" w:pos="851"/>
          <w:tab w:val="left" w:pos="993"/>
          <w:tab w:val="left" w:pos="1134"/>
        </w:tabs>
        <w:bidi w:val="0"/>
        <w:jc w:val="both"/>
        <w:rPr>
          <w:rFonts w:eastAsia="Calibri"/>
          <w:b/>
          <w:bCs/>
        </w:rPr>
      </w:pPr>
      <w:r w:rsidRPr="00544D1A">
        <w:rPr>
          <w:b/>
          <w:caps/>
          <w:rtl w:val="0"/>
          <w:lang w:val="en"/>
        </w:rPr>
        <w:t>Item No. 4:</w:t>
      </w:r>
      <w:r w:rsidRPr="00544D1A">
        <w:rPr>
          <w:rFonts w:eastAsia="Calibri"/>
          <w:b/>
          <w:rtl w:val="0"/>
          <w:lang w:val="en"/>
        </w:rPr>
        <w:t xml:space="preserve"> On consideration of the report on acquisition of the electric power facilities, which approval is not required by the Board of Directors, for the 4th quarter of 2021.</w:t>
      </w:r>
    </w:p>
    <w:p w:rsidR="00021D83" w:rsidP="00021D83">
      <w:pPr>
        <w:widowControl w:val="0"/>
        <w:tabs>
          <w:tab w:val="left" w:pos="709"/>
          <w:tab w:val="left" w:pos="851"/>
          <w:tab w:val="left" w:pos="993"/>
          <w:tab w:val="left" w:pos="1134"/>
        </w:tabs>
        <w:bidi w:val="0"/>
        <w:jc w:val="both"/>
        <w:rPr>
          <w:b/>
        </w:rPr>
      </w:pPr>
      <w:r w:rsidRPr="00BE449A">
        <w:rPr>
          <w:b/>
          <w:rtl w:val="0"/>
          <w:lang w:val="en"/>
        </w:rPr>
        <w:t>DECISION:</w:t>
      </w:r>
    </w:p>
    <w:p w:rsidR="00021D83" w:rsidRPr="00021D83" w:rsidP="00021D83">
      <w:pPr>
        <w:pStyle w:val="BodyText"/>
        <w:widowControl w:val="0"/>
        <w:tabs>
          <w:tab w:val="left" w:pos="709"/>
        </w:tabs>
        <w:bidi w:val="0"/>
        <w:ind w:firstLine="567"/>
        <w:contextualSpacing/>
        <w:jc w:val="both"/>
        <w:rPr>
          <w:bCs/>
          <w:sz w:val="24"/>
          <w:szCs w:val="24"/>
        </w:rPr>
      </w:pPr>
      <w:r w:rsidRPr="0022541D">
        <w:rPr>
          <w:bCs/>
          <w:sz w:val="24"/>
          <w:szCs w:val="24"/>
          <w:rtl w:val="0"/>
          <w:lang w:val="en"/>
        </w:rPr>
        <w:t>Take in consideration the report on the acquisition of electric power facilities, which approval is not required by the Board of Directors, and on the compliance of the completed transactions with the Criteria for the adoption of decisions on projects for the consolidation of electric grid assets for the 4th quarter of 2021 in accordance with Annex 7 to this Decision of the Company's Board of Directors.</w:t>
      </w:r>
    </w:p>
    <w:p w:rsidR="007869C0" w:rsidRPr="0016141B" w:rsidP="00021D83">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D.V. Krainsky</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M.V. Korotkova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I. D. Alyushenko</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P.V. Grebtsov</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V.Yu. Zarkhin</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EE665D">
            <w:pPr>
              <w:pStyle w:val="BodyText"/>
              <w:widowControl w:val="0"/>
              <w:bidi w:val="0"/>
              <w:ind w:right="-41"/>
              <w:jc w:val="both"/>
              <w:rPr>
                <w:b/>
                <w:bCs/>
                <w:sz w:val="24"/>
                <w:szCs w:val="24"/>
              </w:rPr>
            </w:pPr>
            <w:r w:rsidRPr="0016141B">
              <w:rPr>
                <w:b/>
                <w:bCs/>
                <w:sz w:val="24"/>
                <w:szCs w:val="24"/>
                <w:rtl w:val="0"/>
                <w:lang w:val="en"/>
              </w:rPr>
              <w:t>"</w:t>
            </w:r>
            <w:r w:rsidRPr="007406DC" w:rsidR="001E49F8">
              <w:rPr>
                <w:b/>
                <w:bCs/>
                <w:rtl w:val="0"/>
                <w:lang w:val="en"/>
              </w:rPr>
              <w:t>FOR</w:t>
            </w:r>
            <w:r w:rsidRPr="0016141B">
              <w:rPr>
                <w:b/>
                <w:bCs/>
                <w:sz w:val="24"/>
                <w:szCs w:val="24"/>
                <w:rtl w:val="0"/>
                <w:lang w:val="en"/>
              </w:rPr>
              <w:t>"</w:t>
            </w:r>
          </w:p>
        </w:tc>
        <w:tc>
          <w:tcPr>
            <w:tcW w:w="1046" w:type="pct"/>
          </w:tcPr>
          <w:p w:rsidR="007869C0" w:rsidRPr="00300AD1" w:rsidP="00646765">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1C51F6" w:rsidRPr="0016141B" w:rsidP="001C51F6">
            <w:pPr>
              <w:pStyle w:val="BodyText"/>
              <w:widowControl w:val="0"/>
              <w:bidi w:val="0"/>
              <w:ind w:right="-90"/>
              <w:jc w:val="both"/>
              <w:rPr>
                <w:sz w:val="24"/>
                <w:szCs w:val="24"/>
              </w:rPr>
            </w:pPr>
            <w:r w:rsidRPr="0016141B">
              <w:rPr>
                <w:sz w:val="24"/>
                <w:szCs w:val="24"/>
                <w:rtl w:val="0"/>
                <w:lang w:val="en"/>
              </w:rPr>
              <w:t>A.I. Kazakov</w:t>
            </w:r>
          </w:p>
        </w:tc>
        <w:tc>
          <w:tcPr>
            <w:tcW w:w="196" w:type="pct"/>
          </w:tcPr>
          <w:p w:rsidR="001C51F6" w:rsidRPr="0016141B" w:rsidP="001C51F6">
            <w:pPr>
              <w:pStyle w:val="BodyText"/>
              <w:widowControl w:val="0"/>
              <w:bidi w:val="0"/>
              <w:jc w:val="both"/>
              <w:rPr>
                <w:b/>
                <w:bCs/>
                <w:sz w:val="24"/>
                <w:szCs w:val="24"/>
              </w:rPr>
            </w:pPr>
            <w:r w:rsidRPr="0016141B">
              <w:rPr>
                <w:b/>
                <w:bCs/>
                <w:sz w:val="24"/>
                <w:szCs w:val="24"/>
                <w:rtl w:val="0"/>
                <w:lang w:val="en"/>
              </w:rPr>
              <w:t>-</w:t>
            </w:r>
          </w:p>
        </w:tc>
        <w:tc>
          <w:tcPr>
            <w:tcW w:w="1201" w:type="pct"/>
          </w:tcPr>
          <w:p w:rsidR="001C51F6" w:rsidRPr="0016141B" w:rsidP="001C51F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C51F6" w:rsidRPr="001C51F6" w:rsidP="001C51F6">
            <w:pPr>
              <w:tabs>
                <w:tab w:val="left" w:pos="1134"/>
              </w:tabs>
              <w:bidi w:val="0"/>
              <w:jc w:val="both"/>
            </w:pPr>
            <w:r w:rsidRPr="001C51F6">
              <w:rPr>
                <w:rtl w:val="0"/>
                <w:lang w:val="en"/>
              </w:rPr>
              <w:t>A.A. Polinov</w:t>
            </w:r>
          </w:p>
        </w:tc>
        <w:tc>
          <w:tcPr>
            <w:tcW w:w="150" w:type="pct"/>
          </w:tcPr>
          <w:p w:rsidR="001C51F6" w:rsidRPr="001C51F6" w:rsidP="001C51F6">
            <w:pPr>
              <w:tabs>
                <w:tab w:val="left" w:pos="1134"/>
              </w:tabs>
              <w:bidi w:val="0"/>
              <w:jc w:val="both"/>
              <w:rPr>
                <w:b/>
                <w:bCs/>
              </w:rPr>
            </w:pPr>
            <w:r w:rsidRPr="001C51F6">
              <w:rPr>
                <w:b/>
                <w:bCs/>
                <w:rtl w:val="0"/>
                <w:lang w:val="en"/>
              </w:rPr>
              <w:t>-</w:t>
            </w:r>
          </w:p>
        </w:tc>
        <w:tc>
          <w:tcPr>
            <w:tcW w:w="1273" w:type="pct"/>
          </w:tcPr>
          <w:p w:rsidR="001C51F6" w:rsidRPr="001C51F6" w:rsidP="001C51F6">
            <w:pPr>
              <w:tabs>
                <w:tab w:val="left" w:pos="1134"/>
              </w:tabs>
              <w:bidi w:val="0"/>
              <w:jc w:val="both"/>
              <w:rPr>
                <w:b/>
                <w:bCs/>
              </w:rPr>
            </w:pPr>
            <w:r w:rsidRPr="001C51F6">
              <w:rPr>
                <w:b/>
                <w:bCs/>
                <w:rtl w:val="0"/>
                <w:lang w:val="en"/>
              </w:rPr>
              <w:t>"FOR"</w:t>
            </w:r>
          </w:p>
        </w:tc>
      </w:tr>
      <w:tr w:rsidTr="00646765">
        <w:tblPrEx>
          <w:tblW w:w="5133" w:type="pct"/>
          <w:tblInd w:w="-142" w:type="dxa"/>
          <w:tblLayout w:type="fixed"/>
          <w:tblLook w:val="0000"/>
        </w:tblPrEx>
        <w:tc>
          <w:tcPr>
            <w:tcW w:w="1134" w:type="pct"/>
          </w:tcPr>
          <w:p w:rsidR="001C51F6" w:rsidRPr="0016141B" w:rsidP="001C51F6">
            <w:pPr>
              <w:pStyle w:val="BodyText"/>
              <w:widowControl w:val="0"/>
              <w:bidi w:val="0"/>
              <w:ind w:right="-90"/>
              <w:jc w:val="both"/>
              <w:rPr>
                <w:sz w:val="24"/>
                <w:szCs w:val="24"/>
              </w:rPr>
            </w:pPr>
            <w:r w:rsidRPr="0016141B">
              <w:rPr>
                <w:sz w:val="24"/>
                <w:szCs w:val="24"/>
                <w:rtl w:val="0"/>
                <w:lang w:val="en"/>
              </w:rPr>
              <w:t>O.Yu. Klinkov</w:t>
            </w:r>
          </w:p>
        </w:tc>
        <w:tc>
          <w:tcPr>
            <w:tcW w:w="196" w:type="pct"/>
          </w:tcPr>
          <w:p w:rsidR="001C51F6" w:rsidRPr="0016141B" w:rsidP="001C51F6">
            <w:pPr>
              <w:pStyle w:val="BodyText"/>
              <w:widowControl w:val="0"/>
              <w:bidi w:val="0"/>
              <w:jc w:val="both"/>
              <w:rPr>
                <w:b/>
                <w:bCs/>
                <w:sz w:val="24"/>
                <w:szCs w:val="24"/>
              </w:rPr>
            </w:pPr>
            <w:r w:rsidRPr="0016141B">
              <w:rPr>
                <w:b/>
                <w:bCs/>
                <w:sz w:val="24"/>
                <w:szCs w:val="24"/>
                <w:rtl w:val="0"/>
                <w:lang w:val="en"/>
              </w:rPr>
              <w:t>-</w:t>
            </w:r>
          </w:p>
        </w:tc>
        <w:tc>
          <w:tcPr>
            <w:tcW w:w="1201" w:type="pct"/>
          </w:tcPr>
          <w:p w:rsidR="001C51F6" w:rsidRPr="0016141B" w:rsidP="001C51F6">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1C51F6" w:rsidRPr="0016141B" w:rsidP="001C51F6">
            <w:pPr>
              <w:pStyle w:val="BodyText"/>
              <w:widowControl w:val="0"/>
              <w:ind w:right="-90"/>
              <w:jc w:val="both"/>
              <w:rPr>
                <w:sz w:val="24"/>
                <w:szCs w:val="24"/>
              </w:rPr>
            </w:pPr>
          </w:p>
        </w:tc>
        <w:tc>
          <w:tcPr>
            <w:tcW w:w="150" w:type="pct"/>
          </w:tcPr>
          <w:p w:rsidR="001C51F6" w:rsidRPr="0016141B" w:rsidP="001C51F6">
            <w:pPr>
              <w:pStyle w:val="BodyText"/>
              <w:widowControl w:val="0"/>
              <w:jc w:val="both"/>
              <w:rPr>
                <w:b/>
                <w:bCs/>
                <w:sz w:val="24"/>
                <w:szCs w:val="24"/>
              </w:rPr>
            </w:pPr>
          </w:p>
        </w:tc>
        <w:tc>
          <w:tcPr>
            <w:tcW w:w="1273" w:type="pct"/>
          </w:tcPr>
          <w:p w:rsidR="001C51F6" w:rsidRPr="0016141B" w:rsidP="001C51F6">
            <w:pPr>
              <w:pStyle w:val="BodyText"/>
              <w:widowControl w:val="0"/>
              <w:ind w:right="-208"/>
              <w:jc w:val="both"/>
              <w:rPr>
                <w:b/>
                <w:bCs/>
                <w:sz w:val="24"/>
                <w:szCs w:val="24"/>
              </w:rPr>
            </w:pPr>
          </w:p>
        </w:tc>
      </w:tr>
    </w:tbl>
    <w:p w:rsidR="007869C0" w:rsidP="007869C0">
      <w:pPr>
        <w:tabs>
          <w:tab w:val="left" w:pos="540"/>
          <w:tab w:val="left" w:pos="1134"/>
        </w:tabs>
        <w:bidi w:val="0"/>
        <w:jc w:val="both"/>
        <w:rPr>
          <w:b/>
        </w:rPr>
      </w:pPr>
      <w:r w:rsidRPr="00B36DD3">
        <w:rPr>
          <w:b/>
          <w:rtl w:val="0"/>
          <w:lang w:val="en"/>
        </w:rPr>
        <w:t>The resolution was adopted.</w:t>
      </w:r>
    </w:p>
    <w:p w:rsidR="00C14891" w:rsidP="004D6DE0">
      <w:pPr>
        <w:widowControl w:val="0"/>
        <w:tabs>
          <w:tab w:val="left" w:pos="709"/>
          <w:tab w:val="left" w:pos="851"/>
          <w:tab w:val="left" w:pos="993"/>
          <w:tab w:val="left" w:pos="1134"/>
        </w:tabs>
        <w:jc w:val="both"/>
        <w:rPr>
          <w:b/>
          <w:caps/>
        </w:rPr>
      </w:pPr>
    </w:p>
    <w:p w:rsidR="005C0314" w:rsidP="004D6DE0">
      <w:pPr>
        <w:widowControl w:val="0"/>
        <w:tabs>
          <w:tab w:val="left" w:pos="709"/>
          <w:tab w:val="left" w:pos="851"/>
          <w:tab w:val="left" w:pos="993"/>
          <w:tab w:val="left" w:pos="1134"/>
        </w:tabs>
        <w:jc w:val="both"/>
        <w:rPr>
          <w:b/>
          <w:caps/>
        </w:rPr>
      </w:pPr>
    </w:p>
    <w:p w:rsidR="002864BB" w:rsidRPr="005F0F0B" w:rsidP="002864BB">
      <w:pPr>
        <w:widowControl w:val="0"/>
        <w:tabs>
          <w:tab w:val="left" w:pos="709"/>
          <w:tab w:val="left" w:pos="851"/>
          <w:tab w:val="left" w:pos="993"/>
          <w:tab w:val="left" w:pos="1134"/>
        </w:tabs>
        <w:bidi w:val="0"/>
        <w:jc w:val="both"/>
        <w:rPr>
          <w:rFonts w:eastAsia="Calibri"/>
          <w:b/>
          <w:bCs/>
        </w:rPr>
      </w:pPr>
      <w:r w:rsidRPr="00544D1A">
        <w:rPr>
          <w:b/>
          <w:caps/>
          <w:rtl w:val="0"/>
          <w:lang w:val="en"/>
        </w:rPr>
        <w:t>Item No.5:</w:t>
      </w:r>
      <w:r w:rsidRPr="00544D1A">
        <w:rPr>
          <w:rFonts w:eastAsia="Calibri"/>
          <w:b/>
          <w:rtl w:val="0"/>
          <w:lang w:val="en"/>
        </w:rPr>
        <w:t xml:space="preserve"> On the non-application of penalties, as well as the possibility of extending the deadlines for the execution of contracts and adjusting prices in 2022 in case of violations of obligations by the supplier (executor, contractor) due to the consequences of the introduction of restrictive measures against the Russian Federation by unfriendly foreign states.</w:t>
      </w:r>
    </w:p>
    <w:p w:rsidR="002864BB" w:rsidP="002864BB">
      <w:pPr>
        <w:widowControl w:val="0"/>
        <w:tabs>
          <w:tab w:val="left" w:pos="709"/>
          <w:tab w:val="left" w:pos="851"/>
          <w:tab w:val="left" w:pos="993"/>
          <w:tab w:val="left" w:pos="1134"/>
        </w:tabs>
        <w:bidi w:val="0"/>
        <w:jc w:val="both"/>
        <w:rPr>
          <w:b/>
        </w:rPr>
      </w:pPr>
      <w:r w:rsidRPr="00BE449A">
        <w:rPr>
          <w:b/>
          <w:rtl w:val="0"/>
          <w:lang w:val="en"/>
        </w:rPr>
        <w:t>DECISION:</w:t>
      </w:r>
    </w:p>
    <w:p w:rsidR="002864BB" w:rsidRPr="00F121ED" w:rsidP="00FF7C4F">
      <w:pPr>
        <w:tabs>
          <w:tab w:val="left" w:pos="851"/>
        </w:tabs>
        <w:bidi w:val="0"/>
        <w:ind w:firstLine="567"/>
        <w:jc w:val="both"/>
        <w:rPr>
          <w:bCs/>
        </w:rPr>
      </w:pPr>
      <w:r w:rsidRPr="00F121ED">
        <w:rPr>
          <w:bCs/>
          <w:rtl w:val="0"/>
          <w:lang w:val="en"/>
        </w:rPr>
        <w:t>Instruct the General Director of Rosseti South PJSC to ensure:</w:t>
      </w:r>
    </w:p>
    <w:p w:rsidR="002864BB" w:rsidRPr="00F121ED" w:rsidP="00FF7C4F">
      <w:pPr>
        <w:tabs>
          <w:tab w:val="left" w:pos="851"/>
        </w:tabs>
        <w:bidi w:val="0"/>
        <w:ind w:firstLine="567"/>
        <w:jc w:val="both"/>
        <w:rPr>
          <w:bCs/>
        </w:rPr>
      </w:pPr>
      <w:r w:rsidRPr="00F121ED">
        <w:rPr>
          <w:bCs/>
          <w:rtl w:val="0"/>
          <w:lang w:val="en"/>
        </w:rPr>
        <w:t>1.</w:t>
        <w:tab/>
        <w:t>Non-application of penalties in 2022 in connection with the violation by the supplier (executor, contractor) of the obligations stipulated by the contract due to the introduction of restrictive measures against the Russian Federation by unfriendly foreign states.</w:t>
      </w:r>
    </w:p>
    <w:p w:rsidR="002864BB" w:rsidRPr="00021D83" w:rsidP="00FF7C4F">
      <w:pPr>
        <w:pStyle w:val="BodyText"/>
        <w:widowControl w:val="0"/>
        <w:tabs>
          <w:tab w:val="left" w:pos="709"/>
          <w:tab w:val="left" w:pos="851"/>
        </w:tabs>
        <w:bidi w:val="0"/>
        <w:ind w:firstLine="567"/>
        <w:contextualSpacing/>
        <w:jc w:val="both"/>
        <w:rPr>
          <w:bCs/>
          <w:sz w:val="24"/>
          <w:szCs w:val="24"/>
        </w:rPr>
      </w:pPr>
      <w:r w:rsidRPr="002864BB">
        <w:rPr>
          <w:bCs/>
          <w:sz w:val="24"/>
          <w:szCs w:val="24"/>
          <w:rtl w:val="0"/>
          <w:lang w:val="en"/>
        </w:rPr>
        <w:t>2.</w:t>
        <w:tab/>
        <w:t>The possibility of changing the terms of the contract in 2022, if due to the introduction of restrictive measures against the Russian Federation by unfriendly foreign states, in the course of the execution of such a contract, circumstances arise that are beyond the control of the parties to the contract, making it impossible to fulfill it without changing the conditions.</w:t>
      </w:r>
    </w:p>
    <w:p w:rsidR="002864BB" w:rsidRPr="0016141B" w:rsidP="002864BB">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164FCA">
        <w:tblPrEx>
          <w:tblW w:w="5133" w:type="pct"/>
          <w:tblInd w:w="-142" w:type="dxa"/>
          <w:tblLayout w:type="fixed"/>
          <w:tblLook w:val="0000"/>
        </w:tblPrEx>
        <w:tc>
          <w:tcPr>
            <w:tcW w:w="1134" w:type="pct"/>
          </w:tcPr>
          <w:p w:rsidR="002864BB" w:rsidRPr="0016141B" w:rsidP="00164FCA">
            <w:pPr>
              <w:pStyle w:val="BodyText"/>
              <w:widowControl w:val="0"/>
              <w:bidi w:val="0"/>
              <w:ind w:right="-90"/>
              <w:jc w:val="both"/>
              <w:rPr>
                <w:sz w:val="24"/>
                <w:szCs w:val="24"/>
              </w:rPr>
            </w:pPr>
            <w:r w:rsidRPr="0016141B">
              <w:rPr>
                <w:sz w:val="24"/>
                <w:szCs w:val="24"/>
                <w:rtl w:val="0"/>
                <w:lang w:val="en"/>
              </w:rPr>
              <w:t>D.V. Krainsky</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6141B" w:rsidP="00164FCA">
            <w:pPr>
              <w:pStyle w:val="BodyText"/>
              <w:widowControl w:val="0"/>
              <w:bidi w:val="0"/>
              <w:ind w:right="-90"/>
              <w:jc w:val="both"/>
              <w:rPr>
                <w:sz w:val="24"/>
                <w:szCs w:val="24"/>
              </w:rPr>
            </w:pPr>
            <w:r w:rsidRPr="0016141B">
              <w:rPr>
                <w:sz w:val="24"/>
                <w:szCs w:val="24"/>
                <w:rtl w:val="0"/>
                <w:lang w:val="en"/>
              </w:rPr>
              <w:t>M.V. Korotkova</w:t>
            </w:r>
          </w:p>
        </w:tc>
        <w:tc>
          <w:tcPr>
            <w:tcW w:w="150"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73" w:type="pct"/>
          </w:tcPr>
          <w:p w:rsidR="002864BB" w:rsidRPr="0016141B" w:rsidP="00164FCA">
            <w:pPr>
              <w:pStyle w:val="BodyText"/>
              <w:widowControl w:val="0"/>
              <w:bidi w:val="0"/>
              <w:ind w:right="-208"/>
              <w:jc w:val="both"/>
              <w:rPr>
                <w:b/>
                <w:bCs/>
                <w:sz w:val="24"/>
                <w:szCs w:val="24"/>
              </w:rPr>
            </w:pPr>
            <w:r w:rsidRPr="0016141B">
              <w:rPr>
                <w:b/>
                <w:bCs/>
                <w:sz w:val="24"/>
                <w:szCs w:val="24"/>
                <w:rtl w:val="0"/>
                <w:lang w:val="en"/>
              </w:rPr>
              <w:t>"FOR"</w:t>
            </w:r>
          </w:p>
        </w:tc>
      </w:tr>
      <w:tr w:rsidTr="00164FCA">
        <w:tblPrEx>
          <w:tblW w:w="5133" w:type="pct"/>
          <w:tblInd w:w="-142" w:type="dxa"/>
          <w:tblLayout w:type="fixed"/>
          <w:tblLook w:val="0000"/>
        </w:tblPrEx>
        <w:tc>
          <w:tcPr>
            <w:tcW w:w="1134" w:type="pct"/>
          </w:tcPr>
          <w:p w:rsidR="002864BB" w:rsidRPr="0016141B" w:rsidP="00164FCA">
            <w:pPr>
              <w:pStyle w:val="BodyText"/>
              <w:widowControl w:val="0"/>
              <w:bidi w:val="0"/>
              <w:ind w:right="-90"/>
              <w:jc w:val="both"/>
              <w:rPr>
                <w:sz w:val="24"/>
                <w:szCs w:val="24"/>
              </w:rPr>
            </w:pPr>
            <w:r w:rsidRPr="0016141B">
              <w:rPr>
                <w:sz w:val="24"/>
                <w:szCs w:val="24"/>
                <w:rtl w:val="0"/>
                <w:lang w:val="en"/>
              </w:rPr>
              <w:t>I. D. Alyushenko</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6141B" w:rsidP="00164FCA">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73" w:type="pct"/>
          </w:tcPr>
          <w:p w:rsidR="002864BB" w:rsidRPr="0016141B" w:rsidP="00164FCA">
            <w:pPr>
              <w:pStyle w:val="BodyText"/>
              <w:widowControl w:val="0"/>
              <w:bidi w:val="0"/>
              <w:ind w:right="-208"/>
              <w:jc w:val="both"/>
              <w:rPr>
                <w:b/>
                <w:bCs/>
                <w:sz w:val="24"/>
                <w:szCs w:val="24"/>
              </w:rPr>
            </w:pPr>
            <w:r w:rsidRPr="0016141B">
              <w:rPr>
                <w:b/>
                <w:bCs/>
                <w:sz w:val="24"/>
                <w:szCs w:val="24"/>
                <w:rtl w:val="0"/>
                <w:lang w:val="en"/>
              </w:rPr>
              <w:t>"FOR"</w:t>
            </w:r>
          </w:p>
        </w:tc>
      </w:tr>
      <w:tr w:rsidTr="00164FCA">
        <w:tblPrEx>
          <w:tblW w:w="5133" w:type="pct"/>
          <w:tblInd w:w="-142" w:type="dxa"/>
          <w:tblLayout w:type="fixed"/>
          <w:tblLook w:val="0000"/>
        </w:tblPrEx>
        <w:tc>
          <w:tcPr>
            <w:tcW w:w="1134" w:type="pct"/>
            <w:shd w:val="clear" w:color="auto" w:fill="auto"/>
          </w:tcPr>
          <w:p w:rsidR="002864BB" w:rsidRPr="0016141B" w:rsidP="00164FCA">
            <w:pPr>
              <w:pStyle w:val="BodyText"/>
              <w:widowControl w:val="0"/>
              <w:bidi w:val="0"/>
              <w:ind w:right="-90"/>
              <w:jc w:val="both"/>
              <w:rPr>
                <w:sz w:val="24"/>
                <w:szCs w:val="24"/>
              </w:rPr>
            </w:pPr>
            <w:r w:rsidRPr="0016141B">
              <w:rPr>
                <w:sz w:val="24"/>
                <w:szCs w:val="24"/>
                <w:rtl w:val="0"/>
                <w:lang w:val="en"/>
              </w:rPr>
              <w:t>P.V. Grebtsov</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6141B" w:rsidP="00164FCA">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73" w:type="pct"/>
          </w:tcPr>
          <w:p w:rsidR="002864BB" w:rsidRPr="0016141B" w:rsidP="00164FCA">
            <w:pPr>
              <w:pStyle w:val="BodyText"/>
              <w:widowControl w:val="0"/>
              <w:bidi w:val="0"/>
              <w:ind w:right="-208"/>
              <w:jc w:val="both"/>
              <w:rPr>
                <w:b/>
                <w:bCs/>
                <w:sz w:val="24"/>
                <w:szCs w:val="24"/>
              </w:rPr>
            </w:pPr>
            <w:r w:rsidRPr="0016141B">
              <w:rPr>
                <w:b/>
                <w:bCs/>
                <w:sz w:val="24"/>
                <w:szCs w:val="24"/>
                <w:rtl w:val="0"/>
                <w:lang w:val="en"/>
              </w:rPr>
              <w:t>"FOR"</w:t>
            </w:r>
          </w:p>
        </w:tc>
      </w:tr>
      <w:tr w:rsidTr="00164FCA">
        <w:tblPrEx>
          <w:tblW w:w="5133" w:type="pct"/>
          <w:tblInd w:w="-142" w:type="dxa"/>
          <w:tblLayout w:type="fixed"/>
          <w:tblLook w:val="0000"/>
        </w:tblPrEx>
        <w:tc>
          <w:tcPr>
            <w:tcW w:w="1134" w:type="pct"/>
            <w:shd w:val="clear" w:color="auto" w:fill="auto"/>
          </w:tcPr>
          <w:p w:rsidR="002864BB" w:rsidRPr="0016141B" w:rsidP="00164FCA">
            <w:pPr>
              <w:pStyle w:val="BodyText"/>
              <w:widowControl w:val="0"/>
              <w:bidi w:val="0"/>
              <w:ind w:right="-90"/>
              <w:jc w:val="both"/>
              <w:rPr>
                <w:sz w:val="24"/>
                <w:szCs w:val="24"/>
              </w:rPr>
            </w:pPr>
            <w:r w:rsidRPr="0016141B">
              <w:rPr>
                <w:sz w:val="24"/>
                <w:szCs w:val="24"/>
                <w:rtl w:val="0"/>
                <w:lang w:val="en"/>
              </w:rPr>
              <w:t>V.Yu. Zarkhin</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"ABSTAINED"</w:t>
            </w:r>
          </w:p>
        </w:tc>
        <w:tc>
          <w:tcPr>
            <w:tcW w:w="1046" w:type="pct"/>
          </w:tcPr>
          <w:p w:rsidR="002864BB" w:rsidRPr="00300AD1" w:rsidP="00164FCA">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73" w:type="pct"/>
          </w:tcPr>
          <w:p w:rsidR="002864BB" w:rsidRPr="0016141B" w:rsidP="00164FCA">
            <w:pPr>
              <w:pStyle w:val="BodyText"/>
              <w:widowControl w:val="0"/>
              <w:bidi w:val="0"/>
              <w:ind w:right="-208"/>
              <w:jc w:val="both"/>
              <w:rPr>
                <w:b/>
                <w:bCs/>
                <w:sz w:val="24"/>
                <w:szCs w:val="24"/>
              </w:rPr>
            </w:pPr>
            <w:r w:rsidRPr="0016141B">
              <w:rPr>
                <w:b/>
                <w:bCs/>
                <w:sz w:val="24"/>
                <w:szCs w:val="24"/>
                <w:rtl w:val="0"/>
                <w:lang w:val="en"/>
              </w:rPr>
              <w:t>"FOR"</w:t>
            </w:r>
          </w:p>
        </w:tc>
      </w:tr>
      <w:tr w:rsidTr="00164FCA">
        <w:tblPrEx>
          <w:tblW w:w="5133" w:type="pct"/>
          <w:tblInd w:w="-142" w:type="dxa"/>
          <w:tblLayout w:type="fixed"/>
          <w:tblLook w:val="0000"/>
        </w:tblPrEx>
        <w:tc>
          <w:tcPr>
            <w:tcW w:w="1134" w:type="pct"/>
          </w:tcPr>
          <w:p w:rsidR="002864BB" w:rsidRPr="0016141B" w:rsidP="00164FCA">
            <w:pPr>
              <w:pStyle w:val="BodyText"/>
              <w:widowControl w:val="0"/>
              <w:bidi w:val="0"/>
              <w:ind w:right="-90"/>
              <w:jc w:val="both"/>
              <w:rPr>
                <w:sz w:val="24"/>
                <w:szCs w:val="24"/>
              </w:rPr>
            </w:pPr>
            <w:r w:rsidRPr="0016141B">
              <w:rPr>
                <w:sz w:val="24"/>
                <w:szCs w:val="24"/>
                <w:rtl w:val="0"/>
                <w:lang w:val="en"/>
              </w:rPr>
              <w:t>A.I. Kazakov</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C51F6" w:rsidP="00164FCA">
            <w:pPr>
              <w:tabs>
                <w:tab w:val="left" w:pos="1134"/>
              </w:tabs>
              <w:bidi w:val="0"/>
              <w:jc w:val="both"/>
            </w:pPr>
            <w:r w:rsidRPr="001C51F6">
              <w:rPr>
                <w:rtl w:val="0"/>
                <w:lang w:val="en"/>
              </w:rPr>
              <w:t>A.A. Polinov</w:t>
            </w:r>
          </w:p>
        </w:tc>
        <w:tc>
          <w:tcPr>
            <w:tcW w:w="150" w:type="pct"/>
          </w:tcPr>
          <w:p w:rsidR="002864BB" w:rsidRPr="001C51F6" w:rsidP="00164FCA">
            <w:pPr>
              <w:tabs>
                <w:tab w:val="left" w:pos="1134"/>
              </w:tabs>
              <w:bidi w:val="0"/>
              <w:jc w:val="both"/>
              <w:rPr>
                <w:b/>
                <w:bCs/>
              </w:rPr>
            </w:pPr>
            <w:r w:rsidRPr="001C51F6">
              <w:rPr>
                <w:b/>
                <w:bCs/>
                <w:rtl w:val="0"/>
                <w:lang w:val="en"/>
              </w:rPr>
              <w:t>-</w:t>
            </w:r>
          </w:p>
        </w:tc>
        <w:tc>
          <w:tcPr>
            <w:tcW w:w="1273" w:type="pct"/>
          </w:tcPr>
          <w:p w:rsidR="002864BB" w:rsidRPr="001C51F6" w:rsidP="00164FCA">
            <w:pPr>
              <w:tabs>
                <w:tab w:val="left" w:pos="1134"/>
              </w:tabs>
              <w:bidi w:val="0"/>
              <w:jc w:val="both"/>
              <w:rPr>
                <w:b/>
                <w:bCs/>
              </w:rPr>
            </w:pPr>
            <w:r w:rsidRPr="001C51F6">
              <w:rPr>
                <w:b/>
                <w:bCs/>
                <w:rtl w:val="0"/>
                <w:lang w:val="en"/>
              </w:rPr>
              <w:t>"FOR"</w:t>
            </w:r>
          </w:p>
        </w:tc>
      </w:tr>
      <w:tr w:rsidTr="00164FCA">
        <w:tblPrEx>
          <w:tblW w:w="5133" w:type="pct"/>
          <w:tblInd w:w="-142" w:type="dxa"/>
          <w:tblLayout w:type="fixed"/>
          <w:tblLook w:val="0000"/>
        </w:tblPrEx>
        <w:tc>
          <w:tcPr>
            <w:tcW w:w="1134" w:type="pct"/>
          </w:tcPr>
          <w:p w:rsidR="002864BB" w:rsidRPr="0016141B" w:rsidP="00164FCA">
            <w:pPr>
              <w:pStyle w:val="BodyText"/>
              <w:widowControl w:val="0"/>
              <w:bidi w:val="0"/>
              <w:ind w:right="-90"/>
              <w:jc w:val="both"/>
              <w:rPr>
                <w:sz w:val="24"/>
                <w:szCs w:val="24"/>
              </w:rPr>
            </w:pPr>
            <w:r w:rsidRPr="0016141B">
              <w:rPr>
                <w:sz w:val="24"/>
                <w:szCs w:val="24"/>
                <w:rtl w:val="0"/>
                <w:lang w:val="en"/>
              </w:rPr>
              <w:t>O.Yu. Klinkov</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6141B" w:rsidP="00164FCA">
            <w:pPr>
              <w:pStyle w:val="BodyText"/>
              <w:widowControl w:val="0"/>
              <w:ind w:right="-90"/>
              <w:jc w:val="both"/>
              <w:rPr>
                <w:sz w:val="24"/>
                <w:szCs w:val="24"/>
              </w:rPr>
            </w:pPr>
          </w:p>
        </w:tc>
        <w:tc>
          <w:tcPr>
            <w:tcW w:w="150" w:type="pct"/>
          </w:tcPr>
          <w:p w:rsidR="002864BB" w:rsidRPr="0016141B" w:rsidP="00164FCA">
            <w:pPr>
              <w:pStyle w:val="BodyText"/>
              <w:widowControl w:val="0"/>
              <w:jc w:val="both"/>
              <w:rPr>
                <w:b/>
                <w:bCs/>
                <w:sz w:val="24"/>
                <w:szCs w:val="24"/>
              </w:rPr>
            </w:pPr>
          </w:p>
        </w:tc>
        <w:tc>
          <w:tcPr>
            <w:tcW w:w="1273" w:type="pct"/>
          </w:tcPr>
          <w:p w:rsidR="002864BB" w:rsidRPr="0016141B" w:rsidP="00164FCA">
            <w:pPr>
              <w:pStyle w:val="BodyText"/>
              <w:widowControl w:val="0"/>
              <w:ind w:right="-208"/>
              <w:jc w:val="both"/>
              <w:rPr>
                <w:b/>
                <w:bCs/>
                <w:sz w:val="24"/>
                <w:szCs w:val="24"/>
              </w:rPr>
            </w:pPr>
          </w:p>
        </w:tc>
      </w:tr>
    </w:tbl>
    <w:p w:rsidR="002864BB" w:rsidP="002864BB">
      <w:pPr>
        <w:tabs>
          <w:tab w:val="left" w:pos="540"/>
          <w:tab w:val="left" w:pos="1134"/>
        </w:tabs>
        <w:bidi w:val="0"/>
        <w:jc w:val="both"/>
        <w:rPr>
          <w:b/>
        </w:rPr>
      </w:pPr>
      <w:r w:rsidRPr="00B36DD3">
        <w:rPr>
          <w:b/>
          <w:rtl w:val="0"/>
          <w:lang w:val="en"/>
        </w:rPr>
        <w:t>The resolution was adopted.</w:t>
      </w:r>
    </w:p>
    <w:p w:rsidR="002864BB" w:rsidP="004D6DE0">
      <w:pPr>
        <w:widowControl w:val="0"/>
        <w:tabs>
          <w:tab w:val="left" w:pos="709"/>
          <w:tab w:val="left" w:pos="851"/>
          <w:tab w:val="left" w:pos="993"/>
          <w:tab w:val="left" w:pos="1134"/>
        </w:tabs>
        <w:jc w:val="both"/>
        <w:rPr>
          <w:b/>
          <w:caps/>
        </w:rPr>
      </w:pPr>
    </w:p>
    <w:p w:rsidR="002864BB" w:rsidP="004D6DE0">
      <w:pPr>
        <w:widowControl w:val="0"/>
        <w:tabs>
          <w:tab w:val="left" w:pos="709"/>
          <w:tab w:val="left" w:pos="851"/>
          <w:tab w:val="left" w:pos="993"/>
          <w:tab w:val="left" w:pos="1134"/>
        </w:tabs>
        <w:jc w:val="both"/>
        <w:rPr>
          <w:b/>
          <w:caps/>
        </w:rPr>
      </w:pPr>
    </w:p>
    <w:p w:rsidR="002864BB" w:rsidRPr="005F0F0B" w:rsidP="002864BB">
      <w:pPr>
        <w:widowControl w:val="0"/>
        <w:tabs>
          <w:tab w:val="left" w:pos="709"/>
          <w:tab w:val="left" w:pos="851"/>
          <w:tab w:val="left" w:pos="993"/>
          <w:tab w:val="left" w:pos="1134"/>
        </w:tabs>
        <w:bidi w:val="0"/>
        <w:jc w:val="both"/>
        <w:rPr>
          <w:rFonts w:eastAsia="Calibri"/>
          <w:b/>
          <w:bCs/>
        </w:rPr>
      </w:pPr>
      <w:r w:rsidRPr="00544D1A">
        <w:rPr>
          <w:b/>
          <w:caps/>
          <w:rtl w:val="0"/>
          <w:lang w:val="en"/>
        </w:rPr>
        <w:t>Item No.6:</w:t>
      </w:r>
      <w:r w:rsidRPr="00544D1A">
        <w:rPr>
          <w:rFonts w:eastAsia="Calibri"/>
          <w:b/>
          <w:rtl w:val="0"/>
          <w:lang w:val="en"/>
        </w:rPr>
        <w:t xml:space="preserve"> On consideration of the report on implementation of investment projects of Rosseti South PJSC enetered in the list of priority facilities for the 1st quarter of 2022.</w:t>
      </w:r>
    </w:p>
    <w:p w:rsidR="002864BB" w:rsidP="002864BB">
      <w:pPr>
        <w:widowControl w:val="0"/>
        <w:tabs>
          <w:tab w:val="left" w:pos="709"/>
          <w:tab w:val="left" w:pos="851"/>
          <w:tab w:val="left" w:pos="993"/>
          <w:tab w:val="left" w:pos="1134"/>
        </w:tabs>
        <w:bidi w:val="0"/>
        <w:jc w:val="both"/>
        <w:rPr>
          <w:b/>
        </w:rPr>
      </w:pPr>
      <w:r w:rsidRPr="00BE449A">
        <w:rPr>
          <w:b/>
          <w:rtl w:val="0"/>
          <w:lang w:val="en"/>
        </w:rPr>
        <w:t>DECISION:</w:t>
      </w:r>
    </w:p>
    <w:p w:rsidR="002864BB" w:rsidRPr="00021D83" w:rsidP="002864BB">
      <w:pPr>
        <w:pStyle w:val="BodyText"/>
        <w:widowControl w:val="0"/>
        <w:tabs>
          <w:tab w:val="left" w:pos="709"/>
        </w:tabs>
        <w:bidi w:val="0"/>
        <w:ind w:firstLine="567"/>
        <w:contextualSpacing/>
        <w:jc w:val="both"/>
        <w:rPr>
          <w:bCs/>
          <w:sz w:val="24"/>
          <w:szCs w:val="24"/>
        </w:rPr>
      </w:pPr>
      <w:r w:rsidRPr="002864BB">
        <w:rPr>
          <w:bCs/>
          <w:sz w:val="24"/>
          <w:szCs w:val="24"/>
          <w:rtl w:val="0"/>
          <w:lang w:val="en"/>
        </w:rPr>
        <w:t>Take in consideration the progress report on the implementation of Rosseti South PJSC investment projects included in the list of priority objects for the 1st quarter of 2022 in accordance with Annex 8 to this Decision of the Company's Board of Directors.</w:t>
      </w:r>
    </w:p>
    <w:p w:rsidR="002864BB" w:rsidRPr="0016141B" w:rsidP="002864BB">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164FCA">
        <w:tblPrEx>
          <w:tblW w:w="5133" w:type="pct"/>
          <w:tblInd w:w="-142" w:type="dxa"/>
          <w:tblLayout w:type="fixed"/>
          <w:tblLook w:val="0000"/>
        </w:tblPrEx>
        <w:tc>
          <w:tcPr>
            <w:tcW w:w="1134" w:type="pct"/>
          </w:tcPr>
          <w:p w:rsidR="002864BB" w:rsidRPr="0016141B" w:rsidP="00164FCA">
            <w:pPr>
              <w:pStyle w:val="BodyText"/>
              <w:widowControl w:val="0"/>
              <w:bidi w:val="0"/>
              <w:ind w:right="-90"/>
              <w:jc w:val="both"/>
              <w:rPr>
                <w:sz w:val="24"/>
                <w:szCs w:val="24"/>
              </w:rPr>
            </w:pPr>
            <w:r w:rsidRPr="0016141B">
              <w:rPr>
                <w:sz w:val="24"/>
                <w:szCs w:val="24"/>
                <w:rtl w:val="0"/>
                <w:lang w:val="en"/>
              </w:rPr>
              <w:t>D.V. Krainsky</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6141B" w:rsidP="00164FCA">
            <w:pPr>
              <w:pStyle w:val="BodyText"/>
              <w:widowControl w:val="0"/>
              <w:bidi w:val="0"/>
              <w:ind w:right="-90"/>
              <w:jc w:val="both"/>
              <w:rPr>
                <w:sz w:val="24"/>
                <w:szCs w:val="24"/>
              </w:rPr>
            </w:pPr>
            <w:r w:rsidRPr="0016141B">
              <w:rPr>
                <w:sz w:val="24"/>
                <w:szCs w:val="24"/>
                <w:rtl w:val="0"/>
                <w:lang w:val="en"/>
              </w:rPr>
              <w:t>M.V. Korotkova</w:t>
            </w:r>
          </w:p>
        </w:tc>
        <w:tc>
          <w:tcPr>
            <w:tcW w:w="150"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73" w:type="pct"/>
          </w:tcPr>
          <w:p w:rsidR="002864BB" w:rsidRPr="0016141B" w:rsidP="00164FCA">
            <w:pPr>
              <w:pStyle w:val="BodyText"/>
              <w:widowControl w:val="0"/>
              <w:bidi w:val="0"/>
              <w:ind w:right="-208"/>
              <w:jc w:val="both"/>
              <w:rPr>
                <w:b/>
                <w:bCs/>
                <w:sz w:val="24"/>
                <w:szCs w:val="24"/>
              </w:rPr>
            </w:pPr>
            <w:r w:rsidRPr="0016141B">
              <w:rPr>
                <w:b/>
                <w:bCs/>
                <w:sz w:val="24"/>
                <w:szCs w:val="24"/>
                <w:rtl w:val="0"/>
                <w:lang w:val="en"/>
              </w:rPr>
              <w:t>"FOR"</w:t>
            </w:r>
          </w:p>
        </w:tc>
      </w:tr>
      <w:tr w:rsidTr="00164FCA">
        <w:tblPrEx>
          <w:tblW w:w="5133" w:type="pct"/>
          <w:tblInd w:w="-142" w:type="dxa"/>
          <w:tblLayout w:type="fixed"/>
          <w:tblLook w:val="0000"/>
        </w:tblPrEx>
        <w:tc>
          <w:tcPr>
            <w:tcW w:w="1134" w:type="pct"/>
          </w:tcPr>
          <w:p w:rsidR="002864BB" w:rsidRPr="0016141B" w:rsidP="00164FCA">
            <w:pPr>
              <w:pStyle w:val="BodyText"/>
              <w:widowControl w:val="0"/>
              <w:bidi w:val="0"/>
              <w:ind w:right="-90"/>
              <w:jc w:val="both"/>
              <w:rPr>
                <w:sz w:val="24"/>
                <w:szCs w:val="24"/>
              </w:rPr>
            </w:pPr>
            <w:r w:rsidRPr="0016141B">
              <w:rPr>
                <w:sz w:val="24"/>
                <w:szCs w:val="24"/>
                <w:rtl w:val="0"/>
                <w:lang w:val="en"/>
              </w:rPr>
              <w:t>I. D. Alyushenko</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6141B" w:rsidP="00164FCA">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73" w:type="pct"/>
          </w:tcPr>
          <w:p w:rsidR="002864BB" w:rsidRPr="0016141B" w:rsidP="00164FCA">
            <w:pPr>
              <w:pStyle w:val="BodyText"/>
              <w:widowControl w:val="0"/>
              <w:bidi w:val="0"/>
              <w:ind w:right="-208"/>
              <w:jc w:val="both"/>
              <w:rPr>
                <w:b/>
                <w:bCs/>
                <w:sz w:val="24"/>
                <w:szCs w:val="24"/>
              </w:rPr>
            </w:pPr>
            <w:r w:rsidRPr="0016141B">
              <w:rPr>
                <w:b/>
                <w:bCs/>
                <w:sz w:val="24"/>
                <w:szCs w:val="24"/>
                <w:rtl w:val="0"/>
                <w:lang w:val="en"/>
              </w:rPr>
              <w:t>"FOR"</w:t>
            </w:r>
          </w:p>
        </w:tc>
      </w:tr>
      <w:tr w:rsidTr="00164FCA">
        <w:tblPrEx>
          <w:tblW w:w="5133" w:type="pct"/>
          <w:tblInd w:w="-142" w:type="dxa"/>
          <w:tblLayout w:type="fixed"/>
          <w:tblLook w:val="0000"/>
        </w:tblPrEx>
        <w:tc>
          <w:tcPr>
            <w:tcW w:w="1134" w:type="pct"/>
            <w:shd w:val="clear" w:color="auto" w:fill="auto"/>
          </w:tcPr>
          <w:p w:rsidR="002864BB" w:rsidRPr="0016141B" w:rsidP="00164FCA">
            <w:pPr>
              <w:pStyle w:val="BodyText"/>
              <w:widowControl w:val="0"/>
              <w:bidi w:val="0"/>
              <w:ind w:right="-90"/>
              <w:jc w:val="both"/>
              <w:rPr>
                <w:sz w:val="24"/>
                <w:szCs w:val="24"/>
              </w:rPr>
            </w:pPr>
            <w:r w:rsidRPr="0016141B">
              <w:rPr>
                <w:sz w:val="24"/>
                <w:szCs w:val="24"/>
                <w:rtl w:val="0"/>
                <w:lang w:val="en"/>
              </w:rPr>
              <w:t>P.V. Grebtsov</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6141B" w:rsidP="00164FCA">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73" w:type="pct"/>
          </w:tcPr>
          <w:p w:rsidR="002864BB" w:rsidRPr="0016141B" w:rsidP="00164FCA">
            <w:pPr>
              <w:pStyle w:val="BodyText"/>
              <w:widowControl w:val="0"/>
              <w:bidi w:val="0"/>
              <w:ind w:right="-208"/>
              <w:jc w:val="both"/>
              <w:rPr>
                <w:b/>
                <w:bCs/>
                <w:sz w:val="24"/>
                <w:szCs w:val="24"/>
              </w:rPr>
            </w:pPr>
            <w:r w:rsidRPr="0016141B">
              <w:rPr>
                <w:b/>
                <w:bCs/>
                <w:sz w:val="24"/>
                <w:szCs w:val="24"/>
                <w:rtl w:val="0"/>
                <w:lang w:val="en"/>
              </w:rPr>
              <w:t>"FOR"</w:t>
            </w:r>
          </w:p>
        </w:tc>
      </w:tr>
      <w:tr w:rsidTr="00164FCA">
        <w:tblPrEx>
          <w:tblW w:w="5133" w:type="pct"/>
          <w:tblInd w:w="-142" w:type="dxa"/>
          <w:tblLayout w:type="fixed"/>
          <w:tblLook w:val="0000"/>
        </w:tblPrEx>
        <w:tc>
          <w:tcPr>
            <w:tcW w:w="1134" w:type="pct"/>
            <w:shd w:val="clear" w:color="auto" w:fill="auto"/>
          </w:tcPr>
          <w:p w:rsidR="002864BB" w:rsidRPr="0016141B" w:rsidP="00164FCA">
            <w:pPr>
              <w:pStyle w:val="BodyText"/>
              <w:widowControl w:val="0"/>
              <w:bidi w:val="0"/>
              <w:ind w:right="-90"/>
              <w:jc w:val="both"/>
              <w:rPr>
                <w:sz w:val="24"/>
                <w:szCs w:val="24"/>
              </w:rPr>
            </w:pPr>
            <w:r w:rsidRPr="0016141B">
              <w:rPr>
                <w:sz w:val="24"/>
                <w:szCs w:val="24"/>
                <w:rtl w:val="0"/>
                <w:lang w:val="en"/>
              </w:rPr>
              <w:t>V.Yu. Zarkhin</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w:t>
            </w:r>
            <w:r w:rsidRPr="007406DC" w:rsidR="001E49F8">
              <w:rPr>
                <w:b/>
                <w:bCs/>
                <w:rtl w:val="0"/>
                <w:lang w:val="en"/>
              </w:rPr>
              <w:t>FOR</w:t>
            </w:r>
            <w:r w:rsidRPr="0016141B">
              <w:rPr>
                <w:b/>
                <w:bCs/>
                <w:sz w:val="24"/>
                <w:szCs w:val="24"/>
                <w:rtl w:val="0"/>
                <w:lang w:val="en"/>
              </w:rPr>
              <w:t>"</w:t>
            </w:r>
          </w:p>
        </w:tc>
        <w:tc>
          <w:tcPr>
            <w:tcW w:w="1046" w:type="pct"/>
          </w:tcPr>
          <w:p w:rsidR="002864BB" w:rsidRPr="00300AD1" w:rsidP="00164FCA">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73" w:type="pct"/>
          </w:tcPr>
          <w:p w:rsidR="002864BB" w:rsidRPr="0016141B" w:rsidP="00164FCA">
            <w:pPr>
              <w:pStyle w:val="BodyText"/>
              <w:widowControl w:val="0"/>
              <w:bidi w:val="0"/>
              <w:ind w:right="-208"/>
              <w:jc w:val="both"/>
              <w:rPr>
                <w:b/>
                <w:bCs/>
                <w:sz w:val="24"/>
                <w:szCs w:val="24"/>
              </w:rPr>
            </w:pPr>
            <w:r w:rsidRPr="0016141B">
              <w:rPr>
                <w:b/>
                <w:bCs/>
                <w:sz w:val="24"/>
                <w:szCs w:val="24"/>
                <w:rtl w:val="0"/>
                <w:lang w:val="en"/>
              </w:rPr>
              <w:t>"FOR"</w:t>
            </w:r>
          </w:p>
        </w:tc>
      </w:tr>
      <w:tr w:rsidTr="00164FCA">
        <w:tblPrEx>
          <w:tblW w:w="5133" w:type="pct"/>
          <w:tblInd w:w="-142" w:type="dxa"/>
          <w:tblLayout w:type="fixed"/>
          <w:tblLook w:val="0000"/>
        </w:tblPrEx>
        <w:tc>
          <w:tcPr>
            <w:tcW w:w="1134" w:type="pct"/>
          </w:tcPr>
          <w:p w:rsidR="002864BB" w:rsidRPr="0016141B" w:rsidP="00164FCA">
            <w:pPr>
              <w:pStyle w:val="BodyText"/>
              <w:widowControl w:val="0"/>
              <w:bidi w:val="0"/>
              <w:ind w:right="-90"/>
              <w:jc w:val="both"/>
              <w:rPr>
                <w:sz w:val="24"/>
                <w:szCs w:val="24"/>
              </w:rPr>
            </w:pPr>
            <w:r w:rsidRPr="0016141B">
              <w:rPr>
                <w:sz w:val="24"/>
                <w:szCs w:val="24"/>
                <w:rtl w:val="0"/>
                <w:lang w:val="en"/>
              </w:rPr>
              <w:t>A.I. Kazakov</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C51F6" w:rsidP="00164FCA">
            <w:pPr>
              <w:tabs>
                <w:tab w:val="left" w:pos="1134"/>
              </w:tabs>
              <w:bidi w:val="0"/>
              <w:jc w:val="both"/>
            </w:pPr>
            <w:r w:rsidRPr="001C51F6">
              <w:rPr>
                <w:rtl w:val="0"/>
                <w:lang w:val="en"/>
              </w:rPr>
              <w:t>A.A. Polinov</w:t>
            </w:r>
          </w:p>
        </w:tc>
        <w:tc>
          <w:tcPr>
            <w:tcW w:w="150" w:type="pct"/>
          </w:tcPr>
          <w:p w:rsidR="002864BB" w:rsidRPr="001C51F6" w:rsidP="00164FCA">
            <w:pPr>
              <w:tabs>
                <w:tab w:val="left" w:pos="1134"/>
              </w:tabs>
              <w:bidi w:val="0"/>
              <w:jc w:val="both"/>
              <w:rPr>
                <w:b/>
                <w:bCs/>
              </w:rPr>
            </w:pPr>
            <w:r w:rsidRPr="001C51F6">
              <w:rPr>
                <w:b/>
                <w:bCs/>
                <w:rtl w:val="0"/>
                <w:lang w:val="en"/>
              </w:rPr>
              <w:t>-</w:t>
            </w:r>
          </w:p>
        </w:tc>
        <w:tc>
          <w:tcPr>
            <w:tcW w:w="1273" w:type="pct"/>
          </w:tcPr>
          <w:p w:rsidR="002864BB" w:rsidRPr="001C51F6" w:rsidP="00164FCA">
            <w:pPr>
              <w:tabs>
                <w:tab w:val="left" w:pos="1134"/>
              </w:tabs>
              <w:bidi w:val="0"/>
              <w:jc w:val="both"/>
              <w:rPr>
                <w:b/>
                <w:bCs/>
              </w:rPr>
            </w:pPr>
            <w:r w:rsidRPr="001C51F6">
              <w:rPr>
                <w:b/>
                <w:bCs/>
                <w:rtl w:val="0"/>
                <w:lang w:val="en"/>
              </w:rPr>
              <w:t>"FOR"</w:t>
            </w:r>
          </w:p>
        </w:tc>
      </w:tr>
      <w:tr w:rsidTr="00164FCA">
        <w:tblPrEx>
          <w:tblW w:w="5133" w:type="pct"/>
          <w:tblInd w:w="-142" w:type="dxa"/>
          <w:tblLayout w:type="fixed"/>
          <w:tblLook w:val="0000"/>
        </w:tblPrEx>
        <w:tc>
          <w:tcPr>
            <w:tcW w:w="1134" w:type="pct"/>
          </w:tcPr>
          <w:p w:rsidR="002864BB" w:rsidRPr="0016141B" w:rsidP="00164FCA">
            <w:pPr>
              <w:pStyle w:val="BodyText"/>
              <w:widowControl w:val="0"/>
              <w:bidi w:val="0"/>
              <w:ind w:right="-90"/>
              <w:jc w:val="both"/>
              <w:rPr>
                <w:sz w:val="24"/>
                <w:szCs w:val="24"/>
              </w:rPr>
            </w:pPr>
            <w:r w:rsidRPr="0016141B">
              <w:rPr>
                <w:sz w:val="24"/>
                <w:szCs w:val="24"/>
                <w:rtl w:val="0"/>
                <w:lang w:val="en"/>
              </w:rPr>
              <w:t>O.Yu. Klinkov</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6141B" w:rsidP="00164FCA">
            <w:pPr>
              <w:pStyle w:val="BodyText"/>
              <w:widowControl w:val="0"/>
              <w:ind w:right="-90"/>
              <w:jc w:val="both"/>
              <w:rPr>
                <w:sz w:val="24"/>
                <w:szCs w:val="24"/>
              </w:rPr>
            </w:pPr>
          </w:p>
        </w:tc>
        <w:tc>
          <w:tcPr>
            <w:tcW w:w="150" w:type="pct"/>
          </w:tcPr>
          <w:p w:rsidR="002864BB" w:rsidRPr="0016141B" w:rsidP="00164FCA">
            <w:pPr>
              <w:pStyle w:val="BodyText"/>
              <w:widowControl w:val="0"/>
              <w:jc w:val="both"/>
              <w:rPr>
                <w:b/>
                <w:bCs/>
                <w:sz w:val="24"/>
                <w:szCs w:val="24"/>
              </w:rPr>
            </w:pPr>
          </w:p>
        </w:tc>
        <w:tc>
          <w:tcPr>
            <w:tcW w:w="1273" w:type="pct"/>
          </w:tcPr>
          <w:p w:rsidR="002864BB" w:rsidRPr="0016141B" w:rsidP="00164FCA">
            <w:pPr>
              <w:pStyle w:val="BodyText"/>
              <w:widowControl w:val="0"/>
              <w:ind w:right="-208"/>
              <w:jc w:val="both"/>
              <w:rPr>
                <w:b/>
                <w:bCs/>
                <w:sz w:val="24"/>
                <w:szCs w:val="24"/>
              </w:rPr>
            </w:pPr>
          </w:p>
        </w:tc>
      </w:tr>
    </w:tbl>
    <w:p w:rsidR="002864BB" w:rsidP="002864BB">
      <w:pPr>
        <w:tabs>
          <w:tab w:val="left" w:pos="540"/>
          <w:tab w:val="left" w:pos="1134"/>
        </w:tabs>
        <w:bidi w:val="0"/>
        <w:jc w:val="both"/>
        <w:rPr>
          <w:b/>
        </w:rPr>
      </w:pPr>
      <w:r w:rsidRPr="00B36DD3">
        <w:rPr>
          <w:b/>
          <w:rtl w:val="0"/>
          <w:lang w:val="en"/>
        </w:rPr>
        <w:t>The resolution was adopted.</w:t>
      </w:r>
    </w:p>
    <w:p w:rsidR="002864BB" w:rsidP="004D6DE0">
      <w:pPr>
        <w:widowControl w:val="0"/>
        <w:tabs>
          <w:tab w:val="left" w:pos="709"/>
          <w:tab w:val="left" w:pos="851"/>
          <w:tab w:val="left" w:pos="993"/>
          <w:tab w:val="left" w:pos="1134"/>
        </w:tabs>
        <w:jc w:val="both"/>
        <w:rPr>
          <w:b/>
          <w:caps/>
        </w:rPr>
      </w:pPr>
    </w:p>
    <w:p w:rsidR="002864BB" w:rsidRPr="005F0F0B" w:rsidP="002864BB">
      <w:pPr>
        <w:widowControl w:val="0"/>
        <w:tabs>
          <w:tab w:val="left" w:pos="709"/>
          <w:tab w:val="left" w:pos="851"/>
          <w:tab w:val="left" w:pos="993"/>
          <w:tab w:val="left" w:pos="1134"/>
        </w:tabs>
        <w:bidi w:val="0"/>
        <w:jc w:val="both"/>
        <w:rPr>
          <w:rFonts w:eastAsia="Calibri"/>
          <w:b/>
          <w:bCs/>
        </w:rPr>
      </w:pPr>
      <w:r w:rsidRPr="00544D1A">
        <w:rPr>
          <w:b/>
          <w:caps/>
          <w:rtl w:val="0"/>
          <w:lang w:val="en"/>
        </w:rPr>
        <w:t>Item No.7:</w:t>
      </w:r>
      <w:r w:rsidRPr="00544D1A">
        <w:rPr>
          <w:rFonts w:eastAsia="Calibri"/>
          <w:b/>
          <w:rtl w:val="0"/>
          <w:lang w:val="en"/>
        </w:rPr>
        <w:t xml:space="preserve"> On consideration of the report on the implementation of the Register of non-core assets of Rosseti South PJSC for the 1st quarter of 2022.</w:t>
      </w:r>
    </w:p>
    <w:p w:rsidR="002864BB" w:rsidP="002864BB">
      <w:pPr>
        <w:widowControl w:val="0"/>
        <w:tabs>
          <w:tab w:val="left" w:pos="709"/>
          <w:tab w:val="left" w:pos="851"/>
          <w:tab w:val="left" w:pos="993"/>
          <w:tab w:val="left" w:pos="1134"/>
        </w:tabs>
        <w:bidi w:val="0"/>
        <w:jc w:val="both"/>
        <w:rPr>
          <w:b/>
        </w:rPr>
      </w:pPr>
      <w:r w:rsidRPr="00BE449A">
        <w:rPr>
          <w:b/>
          <w:rtl w:val="0"/>
          <w:lang w:val="en"/>
        </w:rPr>
        <w:t>DECISION:</w:t>
      </w:r>
    </w:p>
    <w:p w:rsidR="002864BB" w:rsidRPr="008B6381" w:rsidP="002864BB">
      <w:pPr>
        <w:tabs>
          <w:tab w:val="left" w:pos="1134"/>
        </w:tabs>
        <w:bidi w:val="0"/>
        <w:ind w:firstLine="567"/>
        <w:jc w:val="both"/>
        <w:rPr>
          <w:bCs/>
        </w:rPr>
      </w:pPr>
      <w:r w:rsidRPr="008B6381">
        <w:rPr>
          <w:bCs/>
          <w:rtl w:val="0"/>
          <w:lang w:val="en"/>
        </w:rPr>
        <w:t>1. Take in consideration the Report on the implementation of the Register of non-core assets of Rosseti South PJSC as of 31.03.2022 in accordance with Annex 9 to this Decision of the Company's Board of Directors.</w:t>
      </w:r>
    </w:p>
    <w:p w:rsidR="002864BB" w:rsidRPr="00021D83" w:rsidP="002864BB">
      <w:pPr>
        <w:pStyle w:val="BodyText"/>
        <w:widowControl w:val="0"/>
        <w:tabs>
          <w:tab w:val="left" w:pos="709"/>
        </w:tabs>
        <w:bidi w:val="0"/>
        <w:ind w:firstLine="567"/>
        <w:contextualSpacing/>
        <w:jc w:val="both"/>
        <w:rPr>
          <w:bCs/>
          <w:sz w:val="24"/>
          <w:szCs w:val="24"/>
        </w:rPr>
      </w:pPr>
      <w:r w:rsidRPr="002864BB">
        <w:rPr>
          <w:bCs/>
          <w:sz w:val="24"/>
          <w:szCs w:val="24"/>
          <w:rtl w:val="0"/>
          <w:lang w:val="en"/>
        </w:rPr>
        <w:t>2. Make changes to the Register of non-core assets of Rosseti South PJSC as of December 31, 2021 in accordance with Appendix 10 to this Decision of the Company's Board of Directors.</w:t>
      </w:r>
    </w:p>
    <w:p w:rsidR="002864BB" w:rsidRPr="0016141B" w:rsidP="002864BB">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164FCA">
        <w:tblPrEx>
          <w:tblW w:w="5133" w:type="pct"/>
          <w:tblInd w:w="-142" w:type="dxa"/>
          <w:tblLayout w:type="fixed"/>
          <w:tblLook w:val="0000"/>
        </w:tblPrEx>
        <w:tc>
          <w:tcPr>
            <w:tcW w:w="1134" w:type="pct"/>
          </w:tcPr>
          <w:p w:rsidR="002864BB" w:rsidRPr="0016141B" w:rsidP="00164FCA">
            <w:pPr>
              <w:pStyle w:val="BodyText"/>
              <w:widowControl w:val="0"/>
              <w:bidi w:val="0"/>
              <w:ind w:right="-90"/>
              <w:jc w:val="both"/>
              <w:rPr>
                <w:sz w:val="24"/>
                <w:szCs w:val="24"/>
              </w:rPr>
            </w:pPr>
            <w:r w:rsidRPr="0016141B">
              <w:rPr>
                <w:sz w:val="24"/>
                <w:szCs w:val="24"/>
                <w:rtl w:val="0"/>
                <w:lang w:val="en"/>
              </w:rPr>
              <w:t>D.V. Krainsky</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6141B" w:rsidP="00164FCA">
            <w:pPr>
              <w:pStyle w:val="BodyText"/>
              <w:widowControl w:val="0"/>
              <w:bidi w:val="0"/>
              <w:ind w:right="-90"/>
              <w:jc w:val="both"/>
              <w:rPr>
                <w:sz w:val="24"/>
                <w:szCs w:val="24"/>
              </w:rPr>
            </w:pPr>
            <w:r w:rsidRPr="0016141B">
              <w:rPr>
                <w:sz w:val="24"/>
                <w:szCs w:val="24"/>
                <w:rtl w:val="0"/>
                <w:lang w:val="en"/>
              </w:rPr>
              <w:t>M.V. Korotkova</w:t>
            </w:r>
          </w:p>
        </w:tc>
        <w:tc>
          <w:tcPr>
            <w:tcW w:w="150"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73" w:type="pct"/>
          </w:tcPr>
          <w:p w:rsidR="002864BB" w:rsidRPr="0016141B" w:rsidP="00164FCA">
            <w:pPr>
              <w:pStyle w:val="BodyText"/>
              <w:widowControl w:val="0"/>
              <w:bidi w:val="0"/>
              <w:ind w:right="-208"/>
              <w:jc w:val="both"/>
              <w:rPr>
                <w:b/>
                <w:bCs/>
                <w:sz w:val="24"/>
                <w:szCs w:val="24"/>
              </w:rPr>
            </w:pPr>
            <w:r w:rsidRPr="0016141B">
              <w:rPr>
                <w:b/>
                <w:bCs/>
                <w:sz w:val="24"/>
                <w:szCs w:val="24"/>
                <w:rtl w:val="0"/>
                <w:lang w:val="en"/>
              </w:rPr>
              <w:t>"FOR"</w:t>
            </w:r>
          </w:p>
        </w:tc>
      </w:tr>
      <w:tr w:rsidTr="00164FCA">
        <w:tblPrEx>
          <w:tblW w:w="5133" w:type="pct"/>
          <w:tblInd w:w="-142" w:type="dxa"/>
          <w:tblLayout w:type="fixed"/>
          <w:tblLook w:val="0000"/>
        </w:tblPrEx>
        <w:tc>
          <w:tcPr>
            <w:tcW w:w="1134" w:type="pct"/>
          </w:tcPr>
          <w:p w:rsidR="002864BB" w:rsidRPr="0016141B" w:rsidP="00164FCA">
            <w:pPr>
              <w:pStyle w:val="BodyText"/>
              <w:widowControl w:val="0"/>
              <w:bidi w:val="0"/>
              <w:ind w:right="-90"/>
              <w:jc w:val="both"/>
              <w:rPr>
                <w:sz w:val="24"/>
                <w:szCs w:val="24"/>
              </w:rPr>
            </w:pPr>
            <w:r w:rsidRPr="0016141B">
              <w:rPr>
                <w:sz w:val="24"/>
                <w:szCs w:val="24"/>
                <w:rtl w:val="0"/>
                <w:lang w:val="en"/>
              </w:rPr>
              <w:t>I. D. Alyushenko</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6141B" w:rsidP="00164FCA">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73" w:type="pct"/>
          </w:tcPr>
          <w:p w:rsidR="002864BB" w:rsidRPr="0016141B" w:rsidP="00164FCA">
            <w:pPr>
              <w:pStyle w:val="BodyText"/>
              <w:widowControl w:val="0"/>
              <w:bidi w:val="0"/>
              <w:ind w:right="-208"/>
              <w:jc w:val="both"/>
              <w:rPr>
                <w:b/>
                <w:bCs/>
                <w:sz w:val="24"/>
                <w:szCs w:val="24"/>
              </w:rPr>
            </w:pPr>
            <w:r w:rsidRPr="0016141B">
              <w:rPr>
                <w:b/>
                <w:bCs/>
                <w:sz w:val="24"/>
                <w:szCs w:val="24"/>
                <w:rtl w:val="0"/>
                <w:lang w:val="en"/>
              </w:rPr>
              <w:t>"FOR"</w:t>
            </w:r>
          </w:p>
        </w:tc>
      </w:tr>
      <w:tr w:rsidTr="00164FCA">
        <w:tblPrEx>
          <w:tblW w:w="5133" w:type="pct"/>
          <w:tblInd w:w="-142" w:type="dxa"/>
          <w:tblLayout w:type="fixed"/>
          <w:tblLook w:val="0000"/>
        </w:tblPrEx>
        <w:tc>
          <w:tcPr>
            <w:tcW w:w="1134" w:type="pct"/>
            <w:shd w:val="clear" w:color="auto" w:fill="auto"/>
          </w:tcPr>
          <w:p w:rsidR="002864BB" w:rsidRPr="0016141B" w:rsidP="00164FCA">
            <w:pPr>
              <w:pStyle w:val="BodyText"/>
              <w:widowControl w:val="0"/>
              <w:bidi w:val="0"/>
              <w:ind w:right="-90"/>
              <w:jc w:val="both"/>
              <w:rPr>
                <w:sz w:val="24"/>
                <w:szCs w:val="24"/>
              </w:rPr>
            </w:pPr>
            <w:r w:rsidRPr="0016141B">
              <w:rPr>
                <w:sz w:val="24"/>
                <w:szCs w:val="24"/>
                <w:rtl w:val="0"/>
                <w:lang w:val="en"/>
              </w:rPr>
              <w:t>P.V. Grebtsov</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6141B" w:rsidP="00164FCA">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73" w:type="pct"/>
          </w:tcPr>
          <w:p w:rsidR="002864BB" w:rsidRPr="0016141B" w:rsidP="00164FCA">
            <w:pPr>
              <w:pStyle w:val="BodyText"/>
              <w:widowControl w:val="0"/>
              <w:bidi w:val="0"/>
              <w:ind w:right="-208"/>
              <w:jc w:val="both"/>
              <w:rPr>
                <w:b/>
                <w:bCs/>
                <w:sz w:val="24"/>
                <w:szCs w:val="24"/>
              </w:rPr>
            </w:pPr>
            <w:r w:rsidRPr="0016141B">
              <w:rPr>
                <w:b/>
                <w:bCs/>
                <w:sz w:val="24"/>
                <w:szCs w:val="24"/>
                <w:rtl w:val="0"/>
                <w:lang w:val="en"/>
              </w:rPr>
              <w:t>"FOR"</w:t>
            </w:r>
          </w:p>
        </w:tc>
      </w:tr>
      <w:tr w:rsidTr="00164FCA">
        <w:tblPrEx>
          <w:tblW w:w="5133" w:type="pct"/>
          <w:tblInd w:w="-142" w:type="dxa"/>
          <w:tblLayout w:type="fixed"/>
          <w:tblLook w:val="0000"/>
        </w:tblPrEx>
        <w:tc>
          <w:tcPr>
            <w:tcW w:w="1134" w:type="pct"/>
            <w:shd w:val="clear" w:color="auto" w:fill="auto"/>
          </w:tcPr>
          <w:p w:rsidR="002864BB" w:rsidRPr="0016141B" w:rsidP="00164FCA">
            <w:pPr>
              <w:pStyle w:val="BodyText"/>
              <w:widowControl w:val="0"/>
              <w:bidi w:val="0"/>
              <w:ind w:right="-90"/>
              <w:jc w:val="both"/>
              <w:rPr>
                <w:sz w:val="24"/>
                <w:szCs w:val="24"/>
              </w:rPr>
            </w:pPr>
            <w:r w:rsidRPr="0016141B">
              <w:rPr>
                <w:sz w:val="24"/>
                <w:szCs w:val="24"/>
                <w:rtl w:val="0"/>
                <w:lang w:val="en"/>
              </w:rPr>
              <w:t>V.Yu. Zarkhin</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"ABSTAINED"</w:t>
            </w:r>
          </w:p>
        </w:tc>
        <w:tc>
          <w:tcPr>
            <w:tcW w:w="1046" w:type="pct"/>
          </w:tcPr>
          <w:p w:rsidR="002864BB" w:rsidRPr="00300AD1" w:rsidP="00164FCA">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73" w:type="pct"/>
          </w:tcPr>
          <w:p w:rsidR="002864BB" w:rsidRPr="0016141B" w:rsidP="00164FCA">
            <w:pPr>
              <w:pStyle w:val="BodyText"/>
              <w:widowControl w:val="0"/>
              <w:bidi w:val="0"/>
              <w:ind w:right="-208"/>
              <w:jc w:val="both"/>
              <w:rPr>
                <w:b/>
                <w:bCs/>
                <w:sz w:val="24"/>
                <w:szCs w:val="24"/>
              </w:rPr>
            </w:pPr>
            <w:r w:rsidRPr="0016141B">
              <w:rPr>
                <w:b/>
                <w:bCs/>
                <w:sz w:val="24"/>
                <w:szCs w:val="24"/>
                <w:rtl w:val="0"/>
                <w:lang w:val="en"/>
              </w:rPr>
              <w:t>"FOR"</w:t>
            </w:r>
          </w:p>
        </w:tc>
      </w:tr>
      <w:tr w:rsidTr="00164FCA">
        <w:tblPrEx>
          <w:tblW w:w="5133" w:type="pct"/>
          <w:tblInd w:w="-142" w:type="dxa"/>
          <w:tblLayout w:type="fixed"/>
          <w:tblLook w:val="0000"/>
        </w:tblPrEx>
        <w:tc>
          <w:tcPr>
            <w:tcW w:w="1134" w:type="pct"/>
          </w:tcPr>
          <w:p w:rsidR="002864BB" w:rsidRPr="0016141B" w:rsidP="00164FCA">
            <w:pPr>
              <w:pStyle w:val="BodyText"/>
              <w:widowControl w:val="0"/>
              <w:bidi w:val="0"/>
              <w:ind w:right="-90"/>
              <w:jc w:val="both"/>
              <w:rPr>
                <w:sz w:val="24"/>
                <w:szCs w:val="24"/>
              </w:rPr>
            </w:pPr>
            <w:r w:rsidRPr="0016141B">
              <w:rPr>
                <w:sz w:val="24"/>
                <w:szCs w:val="24"/>
                <w:rtl w:val="0"/>
                <w:lang w:val="en"/>
              </w:rPr>
              <w:t>A.I. Kazakov</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C51F6" w:rsidP="00164FCA">
            <w:pPr>
              <w:tabs>
                <w:tab w:val="left" w:pos="1134"/>
              </w:tabs>
              <w:bidi w:val="0"/>
              <w:jc w:val="both"/>
            </w:pPr>
            <w:r w:rsidRPr="001C51F6">
              <w:rPr>
                <w:rtl w:val="0"/>
                <w:lang w:val="en"/>
              </w:rPr>
              <w:t>A.A. Polinov</w:t>
            </w:r>
          </w:p>
        </w:tc>
        <w:tc>
          <w:tcPr>
            <w:tcW w:w="150" w:type="pct"/>
          </w:tcPr>
          <w:p w:rsidR="002864BB" w:rsidRPr="001C51F6" w:rsidP="00164FCA">
            <w:pPr>
              <w:tabs>
                <w:tab w:val="left" w:pos="1134"/>
              </w:tabs>
              <w:bidi w:val="0"/>
              <w:jc w:val="both"/>
              <w:rPr>
                <w:b/>
                <w:bCs/>
              </w:rPr>
            </w:pPr>
            <w:r w:rsidRPr="001C51F6">
              <w:rPr>
                <w:b/>
                <w:bCs/>
                <w:rtl w:val="0"/>
                <w:lang w:val="en"/>
              </w:rPr>
              <w:t>-</w:t>
            </w:r>
          </w:p>
        </w:tc>
        <w:tc>
          <w:tcPr>
            <w:tcW w:w="1273" w:type="pct"/>
          </w:tcPr>
          <w:p w:rsidR="002864BB" w:rsidRPr="001C51F6" w:rsidP="00164FCA">
            <w:pPr>
              <w:tabs>
                <w:tab w:val="left" w:pos="1134"/>
              </w:tabs>
              <w:bidi w:val="0"/>
              <w:jc w:val="both"/>
              <w:rPr>
                <w:b/>
                <w:bCs/>
              </w:rPr>
            </w:pPr>
            <w:r w:rsidRPr="001C51F6">
              <w:rPr>
                <w:b/>
                <w:bCs/>
                <w:rtl w:val="0"/>
                <w:lang w:val="en"/>
              </w:rPr>
              <w:t>"FOR"</w:t>
            </w:r>
          </w:p>
        </w:tc>
      </w:tr>
      <w:tr w:rsidTr="00164FCA">
        <w:tblPrEx>
          <w:tblW w:w="5133" w:type="pct"/>
          <w:tblInd w:w="-142" w:type="dxa"/>
          <w:tblLayout w:type="fixed"/>
          <w:tblLook w:val="0000"/>
        </w:tblPrEx>
        <w:tc>
          <w:tcPr>
            <w:tcW w:w="1134" w:type="pct"/>
          </w:tcPr>
          <w:p w:rsidR="002864BB" w:rsidRPr="0016141B" w:rsidP="00164FCA">
            <w:pPr>
              <w:pStyle w:val="BodyText"/>
              <w:widowControl w:val="0"/>
              <w:bidi w:val="0"/>
              <w:ind w:right="-90"/>
              <w:jc w:val="both"/>
              <w:rPr>
                <w:sz w:val="24"/>
                <w:szCs w:val="24"/>
              </w:rPr>
            </w:pPr>
            <w:r w:rsidRPr="0016141B">
              <w:rPr>
                <w:sz w:val="24"/>
                <w:szCs w:val="24"/>
                <w:rtl w:val="0"/>
                <w:lang w:val="en"/>
              </w:rPr>
              <w:t>O.Yu. Klinkov</w:t>
            </w:r>
          </w:p>
        </w:tc>
        <w:tc>
          <w:tcPr>
            <w:tcW w:w="196" w:type="pct"/>
          </w:tcPr>
          <w:p w:rsidR="002864BB" w:rsidRPr="0016141B" w:rsidP="00164FCA">
            <w:pPr>
              <w:pStyle w:val="BodyText"/>
              <w:widowControl w:val="0"/>
              <w:bidi w:val="0"/>
              <w:jc w:val="both"/>
              <w:rPr>
                <w:b/>
                <w:bCs/>
                <w:sz w:val="24"/>
                <w:szCs w:val="24"/>
              </w:rPr>
            </w:pPr>
            <w:r w:rsidRPr="0016141B">
              <w:rPr>
                <w:b/>
                <w:bCs/>
                <w:sz w:val="24"/>
                <w:szCs w:val="24"/>
                <w:rtl w:val="0"/>
                <w:lang w:val="en"/>
              </w:rPr>
              <w:t>-</w:t>
            </w:r>
          </w:p>
        </w:tc>
        <w:tc>
          <w:tcPr>
            <w:tcW w:w="1201" w:type="pct"/>
          </w:tcPr>
          <w:p w:rsidR="002864BB" w:rsidRPr="0016141B" w:rsidP="00164FCA">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2864BB" w:rsidRPr="0016141B" w:rsidP="00164FCA">
            <w:pPr>
              <w:pStyle w:val="BodyText"/>
              <w:widowControl w:val="0"/>
              <w:ind w:right="-90"/>
              <w:jc w:val="both"/>
              <w:rPr>
                <w:sz w:val="24"/>
                <w:szCs w:val="24"/>
              </w:rPr>
            </w:pPr>
          </w:p>
        </w:tc>
        <w:tc>
          <w:tcPr>
            <w:tcW w:w="150" w:type="pct"/>
          </w:tcPr>
          <w:p w:rsidR="002864BB" w:rsidRPr="0016141B" w:rsidP="00164FCA">
            <w:pPr>
              <w:pStyle w:val="BodyText"/>
              <w:widowControl w:val="0"/>
              <w:jc w:val="both"/>
              <w:rPr>
                <w:b/>
                <w:bCs/>
                <w:sz w:val="24"/>
                <w:szCs w:val="24"/>
              </w:rPr>
            </w:pPr>
          </w:p>
        </w:tc>
        <w:tc>
          <w:tcPr>
            <w:tcW w:w="1273" w:type="pct"/>
          </w:tcPr>
          <w:p w:rsidR="002864BB" w:rsidRPr="0016141B" w:rsidP="00164FCA">
            <w:pPr>
              <w:pStyle w:val="BodyText"/>
              <w:widowControl w:val="0"/>
              <w:ind w:right="-208"/>
              <w:jc w:val="both"/>
              <w:rPr>
                <w:b/>
                <w:bCs/>
                <w:sz w:val="24"/>
                <w:szCs w:val="24"/>
              </w:rPr>
            </w:pPr>
          </w:p>
        </w:tc>
      </w:tr>
    </w:tbl>
    <w:p w:rsidR="002864BB" w:rsidP="002864BB">
      <w:pPr>
        <w:tabs>
          <w:tab w:val="left" w:pos="540"/>
          <w:tab w:val="left" w:pos="1134"/>
        </w:tabs>
        <w:bidi w:val="0"/>
        <w:jc w:val="both"/>
        <w:rPr>
          <w:b/>
        </w:rPr>
      </w:pPr>
      <w:r w:rsidRPr="00B36DD3">
        <w:rPr>
          <w:b/>
          <w:rtl w:val="0"/>
          <w:lang w:val="en"/>
        </w:rPr>
        <w:t>The resolution was adopted.</w:t>
      </w:r>
    </w:p>
    <w:p w:rsidR="002864BB" w:rsidP="004D6DE0">
      <w:pPr>
        <w:widowControl w:val="0"/>
        <w:tabs>
          <w:tab w:val="left" w:pos="709"/>
          <w:tab w:val="left" w:pos="851"/>
          <w:tab w:val="left" w:pos="993"/>
          <w:tab w:val="left" w:pos="1134"/>
        </w:tabs>
        <w:jc w:val="both"/>
        <w:rPr>
          <w:b/>
          <w:caps/>
        </w:rPr>
      </w:pPr>
    </w:p>
    <w:p w:rsidR="002864BB" w:rsidP="004D6DE0">
      <w:pPr>
        <w:widowControl w:val="0"/>
        <w:tabs>
          <w:tab w:val="left" w:pos="709"/>
          <w:tab w:val="left" w:pos="851"/>
          <w:tab w:val="left" w:pos="993"/>
          <w:tab w:val="left" w:pos="1134"/>
        </w:tabs>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bookmarkStart w:id="0" w:name="_GoBack"/>
            <w:bookmarkEnd w:id="0"/>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Krainsky</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F10CD5"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F10CD5" w:rsidP="006E7BF1">
            <w:pPr>
              <w:pStyle w:val="BodyText"/>
              <w:widowControl w:val="0"/>
              <w:tabs>
                <w:tab w:val="num" w:pos="-1440"/>
                <w:tab w:val="left" w:pos="1080"/>
              </w:tabs>
              <w:rPr>
                <w:b/>
                <w:sz w:val="24"/>
                <w:szCs w:val="24"/>
              </w:rPr>
            </w:pPr>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713650">
      <w:headerReference w:type="default" r:id="rId7"/>
      <w:footerReference w:type="default" r:id="rId8"/>
      <w:headerReference w:type="first" r:id="rId9"/>
      <w:pgSz w:w="11906" w:h="16838"/>
      <w:pgMar w:top="1134" w:right="707" w:bottom="709"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A23872">
        <w:pPr>
          <w:pStyle w:val="Footer"/>
          <w:jc w:val="right"/>
        </w:pPr>
        <w:r>
          <w:fldChar w:fldCharType="begin"/>
        </w:r>
        <w:r>
          <w:instrText>PAGE   \* MERGEFORMAT</w:instrText>
        </w:r>
        <w:r>
          <w:fldChar w:fldCharType="separate"/>
        </w:r>
        <w:r w:rsidR="00BB1B96">
          <w:rPr>
            <w:noProof/>
          </w:rPr>
          <w:t>4</w:t>
        </w:r>
        <w:r>
          <w:fldChar w:fldCharType="end"/>
        </w:r>
      </w:p>
    </w:sdtContent>
  </w:sdt>
  <w:p w:rsidR="00A23872">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pPr>
      <w:pStyle w:val="Header"/>
      <w:jc w:val="right"/>
    </w:pPr>
  </w:p>
  <w:p w:rsidR="00A23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4DF1FE9"/>
    <w:multiLevelType w:val="hybridMultilevel"/>
    <w:tmpl w:val="B56C86E4"/>
    <w:lvl w:ilvl="0">
      <w:start w:val="1"/>
      <w:numFmt w:val="decimal"/>
      <w:lvlText w:val="%1."/>
      <w:lvlJc w:val="left"/>
      <w:pPr>
        <w:ind w:left="128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173466E7"/>
    <w:multiLevelType w:val="hybridMultilevel"/>
    <w:tmpl w:val="DA56B868"/>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nsid w:val="22EA24A3"/>
    <w:multiLevelType w:val="hybridMultilevel"/>
    <w:tmpl w:val="928EE74C"/>
    <w:lvl w:ilvl="0">
      <w:start w:val="1"/>
      <w:numFmt w:val="decimal"/>
      <w:lvlText w:val="%1."/>
      <w:lvlJc w:val="left"/>
      <w:pPr>
        <w:ind w:left="720"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DD20D41"/>
    <w:multiLevelType w:val="hybridMultilevel"/>
    <w:tmpl w:val="4970A2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F61685"/>
    <w:multiLevelType w:val="hybridMultilevel"/>
    <w:tmpl w:val="4030DB98"/>
    <w:lvl w:ilvl="0">
      <w:start w:val="1"/>
      <w:numFmt w:val="decimal"/>
      <w:lvlText w:val="%1."/>
      <w:lvlJc w:val="left"/>
      <w:pPr>
        <w:ind w:left="131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37" w:hanging="360"/>
      </w:pPr>
    </w:lvl>
    <w:lvl w:ilvl="2" w:tentative="1">
      <w:start w:val="1"/>
      <w:numFmt w:val="lowerRoman"/>
      <w:lvlText w:val="%3."/>
      <w:lvlJc w:val="right"/>
      <w:pPr>
        <w:ind w:left="2757" w:hanging="180"/>
      </w:pPr>
    </w:lvl>
    <w:lvl w:ilvl="3" w:tentative="1">
      <w:start w:val="1"/>
      <w:numFmt w:val="decimal"/>
      <w:lvlText w:val="%4."/>
      <w:lvlJc w:val="left"/>
      <w:pPr>
        <w:ind w:left="3477" w:hanging="360"/>
      </w:pPr>
    </w:lvl>
    <w:lvl w:ilvl="4" w:tentative="1">
      <w:start w:val="1"/>
      <w:numFmt w:val="lowerLetter"/>
      <w:lvlText w:val="%5."/>
      <w:lvlJc w:val="left"/>
      <w:pPr>
        <w:ind w:left="4197" w:hanging="360"/>
      </w:pPr>
    </w:lvl>
    <w:lvl w:ilvl="5" w:tentative="1">
      <w:start w:val="1"/>
      <w:numFmt w:val="lowerRoman"/>
      <w:lvlText w:val="%6."/>
      <w:lvlJc w:val="right"/>
      <w:pPr>
        <w:ind w:left="4917" w:hanging="180"/>
      </w:pPr>
    </w:lvl>
    <w:lvl w:ilvl="6" w:tentative="1">
      <w:start w:val="1"/>
      <w:numFmt w:val="decimal"/>
      <w:lvlText w:val="%7."/>
      <w:lvlJc w:val="left"/>
      <w:pPr>
        <w:ind w:left="5637" w:hanging="360"/>
      </w:pPr>
    </w:lvl>
    <w:lvl w:ilvl="7" w:tentative="1">
      <w:start w:val="1"/>
      <w:numFmt w:val="lowerLetter"/>
      <w:lvlText w:val="%8."/>
      <w:lvlJc w:val="left"/>
      <w:pPr>
        <w:ind w:left="6357" w:hanging="360"/>
      </w:pPr>
    </w:lvl>
    <w:lvl w:ilvl="8" w:tentative="1">
      <w:start w:val="1"/>
      <w:numFmt w:val="lowerRoman"/>
      <w:lvlText w:val="%9."/>
      <w:lvlJc w:val="right"/>
      <w:pPr>
        <w:ind w:left="7077" w:hanging="180"/>
      </w:pPr>
    </w:lvl>
  </w:abstractNum>
  <w:abstractNum w:abstractNumId="6">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7">
    <w:nsid w:val="34CC3E0D"/>
    <w:multiLevelType w:val="hybridMultilevel"/>
    <w:tmpl w:val="7B12C5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E852966"/>
    <w:multiLevelType w:val="hybridMultilevel"/>
    <w:tmpl w:val="D96452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922589B"/>
    <w:multiLevelType w:val="hybridMultilevel"/>
    <w:tmpl w:val="DE10C796"/>
    <w:lvl w:ilvl="0">
      <w:start w:val="1"/>
      <w:numFmt w:val="decimal"/>
      <w:lvlText w:val="%1."/>
      <w:lvlJc w:val="left"/>
      <w:pPr>
        <w:ind w:left="1324" w:hanging="360"/>
      </w:pPr>
    </w:lvl>
    <w:lvl w:ilvl="1" w:tentative="1">
      <w:start w:val="1"/>
      <w:numFmt w:val="lowerLetter"/>
      <w:lvlText w:val="%2."/>
      <w:lvlJc w:val="left"/>
      <w:pPr>
        <w:ind w:left="2044" w:hanging="360"/>
      </w:pPr>
    </w:lvl>
    <w:lvl w:ilvl="2" w:tentative="1">
      <w:start w:val="1"/>
      <w:numFmt w:val="lowerRoman"/>
      <w:lvlText w:val="%3."/>
      <w:lvlJc w:val="right"/>
      <w:pPr>
        <w:ind w:left="2764" w:hanging="180"/>
      </w:pPr>
    </w:lvl>
    <w:lvl w:ilvl="3" w:tentative="1">
      <w:start w:val="1"/>
      <w:numFmt w:val="decimal"/>
      <w:lvlText w:val="%4."/>
      <w:lvlJc w:val="left"/>
      <w:pPr>
        <w:ind w:left="3484" w:hanging="360"/>
      </w:pPr>
    </w:lvl>
    <w:lvl w:ilvl="4" w:tentative="1">
      <w:start w:val="1"/>
      <w:numFmt w:val="lowerLetter"/>
      <w:lvlText w:val="%5."/>
      <w:lvlJc w:val="left"/>
      <w:pPr>
        <w:ind w:left="4204" w:hanging="360"/>
      </w:pPr>
    </w:lvl>
    <w:lvl w:ilvl="5" w:tentative="1">
      <w:start w:val="1"/>
      <w:numFmt w:val="lowerRoman"/>
      <w:lvlText w:val="%6."/>
      <w:lvlJc w:val="right"/>
      <w:pPr>
        <w:ind w:left="4924" w:hanging="180"/>
      </w:pPr>
    </w:lvl>
    <w:lvl w:ilvl="6" w:tentative="1">
      <w:start w:val="1"/>
      <w:numFmt w:val="decimal"/>
      <w:lvlText w:val="%7."/>
      <w:lvlJc w:val="left"/>
      <w:pPr>
        <w:ind w:left="5644" w:hanging="360"/>
      </w:pPr>
    </w:lvl>
    <w:lvl w:ilvl="7" w:tentative="1">
      <w:start w:val="1"/>
      <w:numFmt w:val="lowerLetter"/>
      <w:lvlText w:val="%8."/>
      <w:lvlJc w:val="left"/>
      <w:pPr>
        <w:ind w:left="6364" w:hanging="360"/>
      </w:pPr>
    </w:lvl>
    <w:lvl w:ilvl="8" w:tentative="1">
      <w:start w:val="1"/>
      <w:numFmt w:val="lowerRoman"/>
      <w:lvlText w:val="%9."/>
      <w:lvlJc w:val="right"/>
      <w:pPr>
        <w:ind w:left="7084" w:hanging="180"/>
      </w:pPr>
    </w:lvl>
  </w:abstractNum>
  <w:abstractNum w:abstractNumId="10">
    <w:nsid w:val="4ADE7164"/>
    <w:multiLevelType w:val="hybridMultilevel"/>
    <w:tmpl w:val="95C67C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0E90CAA"/>
    <w:multiLevelType w:val="hybridMultilevel"/>
    <w:tmpl w:val="28DCE4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2">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3">
    <w:nsid w:val="6BA97417"/>
    <w:multiLevelType w:val="hybridMultilevel"/>
    <w:tmpl w:val="3C4244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722C5885"/>
    <w:multiLevelType w:val="hybridMultilevel"/>
    <w:tmpl w:val="723836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5B57599"/>
    <w:multiLevelType w:val="hybridMultilevel"/>
    <w:tmpl w:val="6BCCE258"/>
    <w:lvl w:ilvl="0">
      <w:start w:val="1"/>
      <w:numFmt w:val="decimal"/>
      <w:lvlText w:val="%1."/>
      <w:lvlJc w:val="left"/>
      <w:pPr>
        <w:ind w:left="128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num w:numId="1">
    <w:abstractNumId w:val="0"/>
  </w:num>
  <w:num w:numId="2">
    <w:abstractNumId w:val="6"/>
  </w:num>
  <w:num w:numId="3">
    <w:abstractNumId w:val="11"/>
  </w:num>
  <w:num w:numId="4">
    <w:abstractNumId w:val="13"/>
  </w:num>
  <w:num w:numId="5">
    <w:abstractNumId w:val="10"/>
  </w:num>
  <w:num w:numId="6">
    <w:abstractNumId w:val="14"/>
  </w:num>
  <w:num w:numId="7">
    <w:abstractNumId w:val="2"/>
  </w:num>
  <w:num w:numId="8">
    <w:abstractNumId w:val="12"/>
  </w:num>
  <w:num w:numId="9">
    <w:abstractNumId w:val="3"/>
  </w:num>
  <w:num w:numId="10">
    <w:abstractNumId w:val="7"/>
  </w:num>
  <w:num w:numId="11">
    <w:abstractNumId w:val="1"/>
  </w:num>
  <w:num w:numId="12">
    <w:abstractNumId w:val="4"/>
  </w:num>
  <w:num w:numId="13">
    <w:abstractNumId w:val="5"/>
  </w:num>
  <w:num w:numId="14">
    <w:abstractNumId w:val="8"/>
  </w:num>
  <w:num w:numId="15">
    <w:abstractNumId w:val="15"/>
  </w:num>
  <w:num w:numId="1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5CA"/>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1D83"/>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0"/>
    <w:rsid w:val="00035844"/>
    <w:rsid w:val="00035BC2"/>
    <w:rsid w:val="00035CDF"/>
    <w:rsid w:val="00035FB8"/>
    <w:rsid w:val="000361FB"/>
    <w:rsid w:val="00036722"/>
    <w:rsid w:val="00036CC1"/>
    <w:rsid w:val="00036DCB"/>
    <w:rsid w:val="00036EC6"/>
    <w:rsid w:val="00037190"/>
    <w:rsid w:val="0003777F"/>
    <w:rsid w:val="00037BD6"/>
    <w:rsid w:val="00037E04"/>
    <w:rsid w:val="0004050E"/>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42"/>
    <w:rsid w:val="00050E9B"/>
    <w:rsid w:val="00050FFC"/>
    <w:rsid w:val="000511B5"/>
    <w:rsid w:val="000515D6"/>
    <w:rsid w:val="0005179C"/>
    <w:rsid w:val="000518BC"/>
    <w:rsid w:val="0005229C"/>
    <w:rsid w:val="00052341"/>
    <w:rsid w:val="0005238C"/>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46D"/>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CF9"/>
    <w:rsid w:val="00064DB4"/>
    <w:rsid w:val="000650FC"/>
    <w:rsid w:val="000655E7"/>
    <w:rsid w:val="0006591F"/>
    <w:rsid w:val="00065A0C"/>
    <w:rsid w:val="00065E1F"/>
    <w:rsid w:val="0006663B"/>
    <w:rsid w:val="00066CD7"/>
    <w:rsid w:val="00066F40"/>
    <w:rsid w:val="0006705E"/>
    <w:rsid w:val="0007060A"/>
    <w:rsid w:val="000709E2"/>
    <w:rsid w:val="00070C08"/>
    <w:rsid w:val="00070DC8"/>
    <w:rsid w:val="00071040"/>
    <w:rsid w:val="00071416"/>
    <w:rsid w:val="00071563"/>
    <w:rsid w:val="00071D27"/>
    <w:rsid w:val="00071DA5"/>
    <w:rsid w:val="00071EFE"/>
    <w:rsid w:val="0007242E"/>
    <w:rsid w:val="00072E7C"/>
    <w:rsid w:val="00073C47"/>
    <w:rsid w:val="00073D9B"/>
    <w:rsid w:val="000745E2"/>
    <w:rsid w:val="000745FF"/>
    <w:rsid w:val="0007477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238"/>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60C"/>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77"/>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9A"/>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17B4D"/>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BF5"/>
    <w:rsid w:val="00124C48"/>
    <w:rsid w:val="00124C57"/>
    <w:rsid w:val="00124E40"/>
    <w:rsid w:val="001255F3"/>
    <w:rsid w:val="001259FF"/>
    <w:rsid w:val="00125A53"/>
    <w:rsid w:val="00125ADD"/>
    <w:rsid w:val="00125FAB"/>
    <w:rsid w:val="00126624"/>
    <w:rsid w:val="001267DF"/>
    <w:rsid w:val="00126D30"/>
    <w:rsid w:val="00126D37"/>
    <w:rsid w:val="00127059"/>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3B4"/>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84B"/>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41B"/>
    <w:rsid w:val="00161CDC"/>
    <w:rsid w:val="00162001"/>
    <w:rsid w:val="00162467"/>
    <w:rsid w:val="00162761"/>
    <w:rsid w:val="00162B6E"/>
    <w:rsid w:val="00162E7C"/>
    <w:rsid w:val="00163D2C"/>
    <w:rsid w:val="0016419A"/>
    <w:rsid w:val="00164A81"/>
    <w:rsid w:val="00164BE3"/>
    <w:rsid w:val="00164F2E"/>
    <w:rsid w:val="00164FCA"/>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6D6E"/>
    <w:rsid w:val="0017747D"/>
    <w:rsid w:val="00177772"/>
    <w:rsid w:val="00180116"/>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0E3"/>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1F6"/>
    <w:rsid w:val="001C55B8"/>
    <w:rsid w:val="001C595A"/>
    <w:rsid w:val="001C5B86"/>
    <w:rsid w:val="001C5BB2"/>
    <w:rsid w:val="001C6104"/>
    <w:rsid w:val="001C629D"/>
    <w:rsid w:val="001C6423"/>
    <w:rsid w:val="001C645F"/>
    <w:rsid w:val="001C659F"/>
    <w:rsid w:val="001C675D"/>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14B"/>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9F8"/>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31"/>
    <w:rsid w:val="00203B98"/>
    <w:rsid w:val="00203C37"/>
    <w:rsid w:val="00203F37"/>
    <w:rsid w:val="00204339"/>
    <w:rsid w:val="00204378"/>
    <w:rsid w:val="00204545"/>
    <w:rsid w:val="002046F3"/>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A51"/>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41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A8A"/>
    <w:rsid w:val="00267B1A"/>
    <w:rsid w:val="002703F7"/>
    <w:rsid w:val="002714C5"/>
    <w:rsid w:val="002716B0"/>
    <w:rsid w:val="00271BB9"/>
    <w:rsid w:val="00271FFB"/>
    <w:rsid w:val="00272812"/>
    <w:rsid w:val="002732C7"/>
    <w:rsid w:val="00273B31"/>
    <w:rsid w:val="0027403E"/>
    <w:rsid w:val="00274330"/>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4BB"/>
    <w:rsid w:val="0028660A"/>
    <w:rsid w:val="002869A1"/>
    <w:rsid w:val="00286E3F"/>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45A"/>
    <w:rsid w:val="002A3859"/>
    <w:rsid w:val="002A38AA"/>
    <w:rsid w:val="002A4033"/>
    <w:rsid w:val="002A4DA8"/>
    <w:rsid w:val="002A4E5F"/>
    <w:rsid w:val="002A59BE"/>
    <w:rsid w:val="002A6557"/>
    <w:rsid w:val="002A660F"/>
    <w:rsid w:val="002A6B21"/>
    <w:rsid w:val="002A7E25"/>
    <w:rsid w:val="002A7EC5"/>
    <w:rsid w:val="002B03F5"/>
    <w:rsid w:val="002B0501"/>
    <w:rsid w:val="002B068A"/>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21F"/>
    <w:rsid w:val="002B65FC"/>
    <w:rsid w:val="002B6776"/>
    <w:rsid w:val="002B6D44"/>
    <w:rsid w:val="002B76D0"/>
    <w:rsid w:val="002C07FA"/>
    <w:rsid w:val="002C08FF"/>
    <w:rsid w:val="002C097F"/>
    <w:rsid w:val="002C0D96"/>
    <w:rsid w:val="002C1840"/>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49A"/>
    <w:rsid w:val="002C679B"/>
    <w:rsid w:val="002C6A55"/>
    <w:rsid w:val="002C6D03"/>
    <w:rsid w:val="002C6F38"/>
    <w:rsid w:val="002C6FBE"/>
    <w:rsid w:val="002C6FEC"/>
    <w:rsid w:val="002C7146"/>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903"/>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0AD1"/>
    <w:rsid w:val="00302270"/>
    <w:rsid w:val="0030265D"/>
    <w:rsid w:val="00302872"/>
    <w:rsid w:val="00302E8E"/>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55C"/>
    <w:rsid w:val="00312979"/>
    <w:rsid w:val="003130EF"/>
    <w:rsid w:val="003132F8"/>
    <w:rsid w:val="003135DE"/>
    <w:rsid w:val="00313E13"/>
    <w:rsid w:val="00313EA4"/>
    <w:rsid w:val="003141BB"/>
    <w:rsid w:val="00314B36"/>
    <w:rsid w:val="00314DE6"/>
    <w:rsid w:val="0031527F"/>
    <w:rsid w:val="003155CB"/>
    <w:rsid w:val="003156FF"/>
    <w:rsid w:val="0031571B"/>
    <w:rsid w:val="00315A27"/>
    <w:rsid w:val="0031609D"/>
    <w:rsid w:val="0031638D"/>
    <w:rsid w:val="0031676E"/>
    <w:rsid w:val="003170BF"/>
    <w:rsid w:val="00317771"/>
    <w:rsid w:val="0031794D"/>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5CD"/>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5EB8"/>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5C7C"/>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FB1"/>
    <w:rsid w:val="003F12A5"/>
    <w:rsid w:val="003F18C2"/>
    <w:rsid w:val="003F1ABC"/>
    <w:rsid w:val="003F1F7D"/>
    <w:rsid w:val="003F211E"/>
    <w:rsid w:val="003F26D0"/>
    <w:rsid w:val="003F282F"/>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8F5"/>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883"/>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7C"/>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6C95"/>
    <w:rsid w:val="004C6E9E"/>
    <w:rsid w:val="004C743A"/>
    <w:rsid w:val="004C7869"/>
    <w:rsid w:val="004C7DB6"/>
    <w:rsid w:val="004C7FBB"/>
    <w:rsid w:val="004D08FE"/>
    <w:rsid w:val="004D0BF9"/>
    <w:rsid w:val="004D0D3C"/>
    <w:rsid w:val="004D0D76"/>
    <w:rsid w:val="004D266C"/>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6DE0"/>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43"/>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08"/>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5DF7"/>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8D0"/>
    <w:rsid w:val="00540B67"/>
    <w:rsid w:val="00540C88"/>
    <w:rsid w:val="00541225"/>
    <w:rsid w:val="00541800"/>
    <w:rsid w:val="005419A7"/>
    <w:rsid w:val="00541C1F"/>
    <w:rsid w:val="00542722"/>
    <w:rsid w:val="005436A2"/>
    <w:rsid w:val="00543878"/>
    <w:rsid w:val="00543891"/>
    <w:rsid w:val="00543AD3"/>
    <w:rsid w:val="00543BA8"/>
    <w:rsid w:val="00543E6F"/>
    <w:rsid w:val="005447AD"/>
    <w:rsid w:val="00544ABA"/>
    <w:rsid w:val="00544D1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17DD"/>
    <w:rsid w:val="00552446"/>
    <w:rsid w:val="00552A49"/>
    <w:rsid w:val="00552FE7"/>
    <w:rsid w:val="0055334A"/>
    <w:rsid w:val="0055335C"/>
    <w:rsid w:val="005538CF"/>
    <w:rsid w:val="00553FF6"/>
    <w:rsid w:val="00554C36"/>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55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B7C3D"/>
    <w:rsid w:val="005C0050"/>
    <w:rsid w:val="005C02E3"/>
    <w:rsid w:val="005C0314"/>
    <w:rsid w:val="005C07A4"/>
    <w:rsid w:val="005C0C14"/>
    <w:rsid w:val="005C0C58"/>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3EF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343"/>
    <w:rsid w:val="005E4607"/>
    <w:rsid w:val="005E4757"/>
    <w:rsid w:val="005E4DF7"/>
    <w:rsid w:val="005E518F"/>
    <w:rsid w:val="005E5901"/>
    <w:rsid w:val="005E5B9F"/>
    <w:rsid w:val="005E5FBC"/>
    <w:rsid w:val="005E67D0"/>
    <w:rsid w:val="005E6BE4"/>
    <w:rsid w:val="005E6DB9"/>
    <w:rsid w:val="005E720E"/>
    <w:rsid w:val="005E7C15"/>
    <w:rsid w:val="005E7D25"/>
    <w:rsid w:val="005E7F50"/>
    <w:rsid w:val="005F080B"/>
    <w:rsid w:val="005F0A50"/>
    <w:rsid w:val="005F0BF4"/>
    <w:rsid w:val="005F0F0B"/>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6765"/>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92F"/>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4EB4"/>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8B4"/>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036"/>
    <w:rsid w:val="006E548E"/>
    <w:rsid w:val="006E57DD"/>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A7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07F5A"/>
    <w:rsid w:val="00710062"/>
    <w:rsid w:val="0071062A"/>
    <w:rsid w:val="00710F28"/>
    <w:rsid w:val="007115D9"/>
    <w:rsid w:val="00711889"/>
    <w:rsid w:val="00711DC7"/>
    <w:rsid w:val="0071226C"/>
    <w:rsid w:val="0071246F"/>
    <w:rsid w:val="007125D3"/>
    <w:rsid w:val="00712A39"/>
    <w:rsid w:val="00712EB3"/>
    <w:rsid w:val="00713006"/>
    <w:rsid w:val="00713283"/>
    <w:rsid w:val="00713650"/>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27DD0"/>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6D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AAC"/>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1EEB"/>
    <w:rsid w:val="00762042"/>
    <w:rsid w:val="00762654"/>
    <w:rsid w:val="00762881"/>
    <w:rsid w:val="00762A98"/>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49E"/>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69C0"/>
    <w:rsid w:val="0078708B"/>
    <w:rsid w:val="007873FF"/>
    <w:rsid w:val="0078758B"/>
    <w:rsid w:val="007905F9"/>
    <w:rsid w:val="007907B8"/>
    <w:rsid w:val="00790828"/>
    <w:rsid w:val="00790927"/>
    <w:rsid w:val="00790D0A"/>
    <w:rsid w:val="00790F3A"/>
    <w:rsid w:val="0079123A"/>
    <w:rsid w:val="00791CCA"/>
    <w:rsid w:val="00791DC1"/>
    <w:rsid w:val="00792051"/>
    <w:rsid w:val="007922A8"/>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286"/>
    <w:rsid w:val="007A283A"/>
    <w:rsid w:val="007A3F00"/>
    <w:rsid w:val="007A49DD"/>
    <w:rsid w:val="007A4ACA"/>
    <w:rsid w:val="007A5ACB"/>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4F4"/>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92F"/>
    <w:rsid w:val="007B7B7A"/>
    <w:rsid w:val="007B7BBE"/>
    <w:rsid w:val="007B7F11"/>
    <w:rsid w:val="007C0DC9"/>
    <w:rsid w:val="007C1070"/>
    <w:rsid w:val="007C10BC"/>
    <w:rsid w:val="007C1E0D"/>
    <w:rsid w:val="007C1F6C"/>
    <w:rsid w:val="007C255E"/>
    <w:rsid w:val="007C37B9"/>
    <w:rsid w:val="007C39E0"/>
    <w:rsid w:val="007C435B"/>
    <w:rsid w:val="007C5605"/>
    <w:rsid w:val="007C61CF"/>
    <w:rsid w:val="007C63D0"/>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2E99"/>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87E9F"/>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3E"/>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381"/>
    <w:rsid w:val="008B66C7"/>
    <w:rsid w:val="008B72F0"/>
    <w:rsid w:val="008B7300"/>
    <w:rsid w:val="008B77F8"/>
    <w:rsid w:val="008B7AA7"/>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37D62"/>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5B6"/>
    <w:rsid w:val="00952B83"/>
    <w:rsid w:val="00952C0D"/>
    <w:rsid w:val="00952C91"/>
    <w:rsid w:val="00952E9D"/>
    <w:rsid w:val="00953221"/>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0E"/>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1F82"/>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7A0"/>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141"/>
    <w:rsid w:val="00A42849"/>
    <w:rsid w:val="00A428C8"/>
    <w:rsid w:val="00A42F37"/>
    <w:rsid w:val="00A4314B"/>
    <w:rsid w:val="00A43254"/>
    <w:rsid w:val="00A4326A"/>
    <w:rsid w:val="00A43492"/>
    <w:rsid w:val="00A43AE6"/>
    <w:rsid w:val="00A43E1E"/>
    <w:rsid w:val="00A445B3"/>
    <w:rsid w:val="00A44B20"/>
    <w:rsid w:val="00A44F58"/>
    <w:rsid w:val="00A44FBD"/>
    <w:rsid w:val="00A453C9"/>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B94"/>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5FC2"/>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86"/>
    <w:rsid w:val="00A935A5"/>
    <w:rsid w:val="00A93A7A"/>
    <w:rsid w:val="00A9444F"/>
    <w:rsid w:val="00A95125"/>
    <w:rsid w:val="00A95856"/>
    <w:rsid w:val="00A959BF"/>
    <w:rsid w:val="00A96131"/>
    <w:rsid w:val="00A96870"/>
    <w:rsid w:val="00A9703F"/>
    <w:rsid w:val="00A97F90"/>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78E"/>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796"/>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2AB"/>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4C0D"/>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5D58"/>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935"/>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36E"/>
    <w:rsid w:val="00B7461F"/>
    <w:rsid w:val="00B7483D"/>
    <w:rsid w:val="00B74C41"/>
    <w:rsid w:val="00B74DE5"/>
    <w:rsid w:val="00B75373"/>
    <w:rsid w:val="00B75533"/>
    <w:rsid w:val="00B756AF"/>
    <w:rsid w:val="00B75B67"/>
    <w:rsid w:val="00B75DD6"/>
    <w:rsid w:val="00B7611C"/>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97EEE"/>
    <w:rsid w:val="00BA01B4"/>
    <w:rsid w:val="00BA03B8"/>
    <w:rsid w:val="00BA03FB"/>
    <w:rsid w:val="00BA0A50"/>
    <w:rsid w:val="00BA15D8"/>
    <w:rsid w:val="00BA1CF8"/>
    <w:rsid w:val="00BA24AB"/>
    <w:rsid w:val="00BA2695"/>
    <w:rsid w:val="00BA2CBC"/>
    <w:rsid w:val="00BA2D4C"/>
    <w:rsid w:val="00BA2F64"/>
    <w:rsid w:val="00BA31AA"/>
    <w:rsid w:val="00BA40D8"/>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1B96"/>
    <w:rsid w:val="00BB27D8"/>
    <w:rsid w:val="00BB2959"/>
    <w:rsid w:val="00BB2998"/>
    <w:rsid w:val="00BB2EB9"/>
    <w:rsid w:val="00BB3004"/>
    <w:rsid w:val="00BB3402"/>
    <w:rsid w:val="00BB3C35"/>
    <w:rsid w:val="00BB3F96"/>
    <w:rsid w:val="00BB40E2"/>
    <w:rsid w:val="00BB4459"/>
    <w:rsid w:val="00BB461A"/>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4CB"/>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5C4"/>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91"/>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24"/>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7C6"/>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240"/>
    <w:rsid w:val="00C614A7"/>
    <w:rsid w:val="00C620EA"/>
    <w:rsid w:val="00C62F73"/>
    <w:rsid w:val="00C63008"/>
    <w:rsid w:val="00C6303E"/>
    <w:rsid w:val="00C63780"/>
    <w:rsid w:val="00C63ED0"/>
    <w:rsid w:val="00C64031"/>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631"/>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4973"/>
    <w:rsid w:val="00CC52B5"/>
    <w:rsid w:val="00CC576A"/>
    <w:rsid w:val="00CC6516"/>
    <w:rsid w:val="00CC684C"/>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585"/>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3F08"/>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6F46"/>
    <w:rsid w:val="00CF709B"/>
    <w:rsid w:val="00CF7E84"/>
    <w:rsid w:val="00D0092A"/>
    <w:rsid w:val="00D00A8C"/>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23"/>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5D63"/>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91E"/>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737"/>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139"/>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949"/>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3B5"/>
    <w:rsid w:val="00DD66BC"/>
    <w:rsid w:val="00DD689E"/>
    <w:rsid w:val="00DD69B3"/>
    <w:rsid w:val="00DD6DCE"/>
    <w:rsid w:val="00DD73E3"/>
    <w:rsid w:val="00DD7512"/>
    <w:rsid w:val="00DE0BF4"/>
    <w:rsid w:val="00DE0EF9"/>
    <w:rsid w:val="00DE1726"/>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340"/>
    <w:rsid w:val="00DF449D"/>
    <w:rsid w:val="00DF4597"/>
    <w:rsid w:val="00DF526E"/>
    <w:rsid w:val="00DF5872"/>
    <w:rsid w:val="00DF5FE5"/>
    <w:rsid w:val="00DF6F0C"/>
    <w:rsid w:val="00DF7135"/>
    <w:rsid w:val="00DF74EA"/>
    <w:rsid w:val="00DF769A"/>
    <w:rsid w:val="00E003CC"/>
    <w:rsid w:val="00E00A30"/>
    <w:rsid w:val="00E01111"/>
    <w:rsid w:val="00E011C4"/>
    <w:rsid w:val="00E013E4"/>
    <w:rsid w:val="00E01F4D"/>
    <w:rsid w:val="00E030D2"/>
    <w:rsid w:val="00E034B5"/>
    <w:rsid w:val="00E03E74"/>
    <w:rsid w:val="00E04134"/>
    <w:rsid w:val="00E0494E"/>
    <w:rsid w:val="00E04C05"/>
    <w:rsid w:val="00E056E1"/>
    <w:rsid w:val="00E0635D"/>
    <w:rsid w:val="00E06657"/>
    <w:rsid w:val="00E068C2"/>
    <w:rsid w:val="00E069F7"/>
    <w:rsid w:val="00E06AAC"/>
    <w:rsid w:val="00E06B08"/>
    <w:rsid w:val="00E06B16"/>
    <w:rsid w:val="00E06F30"/>
    <w:rsid w:val="00E07458"/>
    <w:rsid w:val="00E07470"/>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5F54"/>
    <w:rsid w:val="00E160DA"/>
    <w:rsid w:val="00E165A6"/>
    <w:rsid w:val="00E16CB5"/>
    <w:rsid w:val="00E16F19"/>
    <w:rsid w:val="00E1732F"/>
    <w:rsid w:val="00E17706"/>
    <w:rsid w:val="00E177DA"/>
    <w:rsid w:val="00E17AC1"/>
    <w:rsid w:val="00E17F51"/>
    <w:rsid w:val="00E20A35"/>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9AD"/>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1DCF"/>
    <w:rsid w:val="00E61F16"/>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0C73"/>
    <w:rsid w:val="00E8117B"/>
    <w:rsid w:val="00E8146D"/>
    <w:rsid w:val="00E815A6"/>
    <w:rsid w:val="00E815AE"/>
    <w:rsid w:val="00E8181C"/>
    <w:rsid w:val="00E824B1"/>
    <w:rsid w:val="00E825AC"/>
    <w:rsid w:val="00E82E80"/>
    <w:rsid w:val="00E83A8A"/>
    <w:rsid w:val="00E83C44"/>
    <w:rsid w:val="00E84AB2"/>
    <w:rsid w:val="00E84CC7"/>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3918"/>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594"/>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770"/>
    <w:rsid w:val="00EE1EB7"/>
    <w:rsid w:val="00EE24B5"/>
    <w:rsid w:val="00EE27F9"/>
    <w:rsid w:val="00EE289F"/>
    <w:rsid w:val="00EE2C0B"/>
    <w:rsid w:val="00EE2EC3"/>
    <w:rsid w:val="00EE2F1B"/>
    <w:rsid w:val="00EE343C"/>
    <w:rsid w:val="00EE37DF"/>
    <w:rsid w:val="00EE39FB"/>
    <w:rsid w:val="00EE4339"/>
    <w:rsid w:val="00EE45AA"/>
    <w:rsid w:val="00EE53AA"/>
    <w:rsid w:val="00EE5543"/>
    <w:rsid w:val="00EE555C"/>
    <w:rsid w:val="00EE56A1"/>
    <w:rsid w:val="00EE6158"/>
    <w:rsid w:val="00EE64C3"/>
    <w:rsid w:val="00EE665D"/>
    <w:rsid w:val="00EE679D"/>
    <w:rsid w:val="00EE6D92"/>
    <w:rsid w:val="00EE7177"/>
    <w:rsid w:val="00EE77FA"/>
    <w:rsid w:val="00EE7D04"/>
    <w:rsid w:val="00EE7EC5"/>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3FE"/>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CD5"/>
    <w:rsid w:val="00F10EBB"/>
    <w:rsid w:val="00F112B2"/>
    <w:rsid w:val="00F11A11"/>
    <w:rsid w:val="00F121B7"/>
    <w:rsid w:val="00F121ED"/>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2D34"/>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196"/>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7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756"/>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7AB"/>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95"/>
    <w:rsid w:val="00FE7CAD"/>
    <w:rsid w:val="00FF012A"/>
    <w:rsid w:val="00FF081A"/>
    <w:rsid w:val="00FF0A85"/>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881"/>
    <w:rsid w:val="00FF6946"/>
    <w:rsid w:val="00FF6D3A"/>
    <w:rsid w:val="00FF6F07"/>
    <w:rsid w:val="00FF7C4F"/>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5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 w:type="character" w:customStyle="1" w:styleId="FontStyle15">
    <w:name w:val="Font Style15"/>
    <w:uiPriority w:val="99"/>
    <w:rsid w:val="00762A9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4EA98-35FF-4288-A1A5-0542BA45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1149</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19</cp:revision>
  <cp:lastPrinted>2022-06-03T10:57:00Z</cp:lastPrinted>
  <dcterms:created xsi:type="dcterms:W3CDTF">2022-06-03T10:57:00Z</dcterms:created>
  <dcterms:modified xsi:type="dcterms:W3CDTF">2022-07-01T06:04:00Z</dcterms:modified>
</cp:coreProperties>
</file>